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691F5" w14:textId="77777777" w:rsidR="00865E7C" w:rsidRPr="00865E7C" w:rsidRDefault="00865E7C" w:rsidP="00865E7C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  <w:r w:rsidRPr="00865E7C">
        <w:rPr>
          <w:rFonts w:ascii="Arial" w:hAnsi="Arial" w:cs="Arial"/>
          <w:b/>
          <w:sz w:val="22"/>
          <w:szCs w:val="22"/>
        </w:rPr>
        <w:t>Dokumenty i informacje potwierdzające zgodność z zasadą „niewyrządzania znaczącej szkody środowisku” (DNSH - „do no significant harm”):</w:t>
      </w:r>
    </w:p>
    <w:p w14:paraId="2E1A14A2" w14:textId="77777777" w:rsidR="00865E7C" w:rsidRPr="00865E7C" w:rsidRDefault="00865E7C" w:rsidP="00865E7C">
      <w:pPr>
        <w:pStyle w:val="Akapitzlist"/>
        <w:numPr>
          <w:ilvl w:val="1"/>
          <w:numId w:val="3"/>
        </w:numPr>
        <w:tabs>
          <w:tab w:val="left" w:pos="567"/>
        </w:tabs>
        <w:spacing w:before="100" w:line="24" w:lineRule="atLeast"/>
        <w:jc w:val="both"/>
        <w:rPr>
          <w:rFonts w:ascii="Arial" w:hAnsi="Arial" w:cs="Arial"/>
          <w:bCs/>
          <w:sz w:val="18"/>
          <w:szCs w:val="18"/>
        </w:rPr>
      </w:pPr>
      <w:r w:rsidRPr="00865E7C">
        <w:rPr>
          <w:rFonts w:ascii="Arial" w:hAnsi="Arial" w:cs="Arial"/>
          <w:bCs/>
          <w:sz w:val="18"/>
          <w:szCs w:val="18"/>
        </w:rPr>
        <w:t xml:space="preserve"> Oświadczenia potwierdzające zgodność z zasadą DNSH we wniosku o wsparcie.</w:t>
      </w:r>
    </w:p>
    <w:p w14:paraId="39966046" w14:textId="5D132D30" w:rsidR="00865E7C" w:rsidRPr="00865E7C" w:rsidRDefault="00865E7C" w:rsidP="00865E7C">
      <w:pPr>
        <w:pStyle w:val="Akapitzlist"/>
        <w:tabs>
          <w:tab w:val="left" w:pos="567"/>
        </w:tabs>
        <w:spacing w:before="100" w:line="24" w:lineRule="atLeas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865E7C">
        <w:rPr>
          <w:rFonts w:ascii="Arial" w:hAnsi="Arial" w:cs="Arial"/>
          <w:bCs/>
          <w:sz w:val="18"/>
          <w:szCs w:val="18"/>
        </w:rPr>
        <w:t xml:space="preserve">4.2  Metryczka </w:t>
      </w:r>
      <w:r w:rsidR="005E58BF" w:rsidRPr="00865E7C">
        <w:rPr>
          <w:rFonts w:ascii="Arial" w:hAnsi="Arial" w:cs="Arial"/>
          <w:bCs/>
          <w:sz w:val="18"/>
          <w:szCs w:val="18"/>
        </w:rPr>
        <w:t>pr</w:t>
      </w:r>
      <w:r w:rsidR="005E58BF">
        <w:rPr>
          <w:rFonts w:ascii="Arial" w:hAnsi="Arial" w:cs="Arial"/>
          <w:bCs/>
          <w:sz w:val="18"/>
          <w:szCs w:val="18"/>
        </w:rPr>
        <w:t>zedsiewzięwzięcia</w:t>
      </w:r>
      <w:r w:rsidR="005E58BF" w:rsidRPr="00865E7C">
        <w:rPr>
          <w:rFonts w:ascii="Arial" w:hAnsi="Arial" w:cs="Arial"/>
          <w:bCs/>
          <w:sz w:val="18"/>
          <w:szCs w:val="18"/>
        </w:rPr>
        <w:t xml:space="preserve"> </w:t>
      </w:r>
      <w:r w:rsidRPr="00865E7C">
        <w:rPr>
          <w:rFonts w:ascii="Arial" w:hAnsi="Arial" w:cs="Arial"/>
          <w:bCs/>
          <w:sz w:val="18"/>
          <w:szCs w:val="18"/>
        </w:rPr>
        <w:t>(dotyczy przedsięwzięć infrastrukturalnych lub z częścią infrastrukturalną lub przedsięwzięć z Rozporządzenia Rady Ministrów z dnia 10 września 2019 roku w sprawie przedsięwzięć mogących znacząco oddziaływać na środowisko)</w:t>
      </w:r>
    </w:p>
    <w:p w14:paraId="58F82A9B" w14:textId="77777777" w:rsidR="00865E7C" w:rsidRPr="00865E7C" w:rsidRDefault="00865E7C" w:rsidP="00865E7C">
      <w:pPr>
        <w:pStyle w:val="Akapitzlist"/>
        <w:numPr>
          <w:ilvl w:val="1"/>
          <w:numId w:val="4"/>
        </w:numPr>
        <w:tabs>
          <w:tab w:val="left" w:pos="567"/>
        </w:tabs>
        <w:spacing w:before="100" w:line="24" w:lineRule="atLeast"/>
        <w:jc w:val="both"/>
        <w:rPr>
          <w:rFonts w:ascii="Arial" w:hAnsi="Arial" w:cs="Arial"/>
          <w:bCs/>
          <w:sz w:val="18"/>
          <w:szCs w:val="18"/>
        </w:rPr>
      </w:pPr>
      <w:r w:rsidRPr="00865E7C">
        <w:rPr>
          <w:rFonts w:ascii="Arial" w:hAnsi="Arial" w:cs="Arial"/>
          <w:bCs/>
          <w:sz w:val="18"/>
          <w:szCs w:val="18"/>
        </w:rPr>
        <w:t>D</w:t>
      </w:r>
      <w:r w:rsidRPr="00865E7C">
        <w:rPr>
          <w:rFonts w:ascii="Arial" w:hAnsi="Arial" w:cs="Arial"/>
          <w:sz w:val="18"/>
          <w:szCs w:val="18"/>
        </w:rPr>
        <w:t>eklaracja OOW dotycząca zgodności z Ramową Dyrektywą Wodną 2000/60/WE oraz braku oddziaływań na obszary Natura 2000 i na przyrodę (dotyczy przedsięwzięć infrastrukturalnych lub z częścią infrastrukturalną lub przedsięwzięć z Rozporządzenia Rady Ministrów z dnia 10 września 2019 roku w sprawie przedsięwzięć mogących znacząco oddziaływać na środowisko).</w:t>
      </w:r>
    </w:p>
    <w:p w14:paraId="43875998" w14:textId="0573E479" w:rsidR="00865E7C" w:rsidRPr="00865E7C" w:rsidRDefault="00865E7C" w:rsidP="00865E7C">
      <w:pPr>
        <w:pStyle w:val="Akapitzlist"/>
        <w:numPr>
          <w:ilvl w:val="1"/>
          <w:numId w:val="4"/>
        </w:numPr>
        <w:tabs>
          <w:tab w:val="left" w:pos="567"/>
        </w:tabs>
        <w:spacing w:before="100" w:line="24" w:lineRule="atLeast"/>
        <w:jc w:val="both"/>
        <w:rPr>
          <w:rFonts w:ascii="Arial" w:hAnsi="Arial" w:cs="Arial"/>
          <w:bCs/>
          <w:sz w:val="18"/>
          <w:szCs w:val="18"/>
        </w:rPr>
      </w:pPr>
      <w:r w:rsidRPr="00865E7C">
        <w:rPr>
          <w:rFonts w:ascii="Arial" w:eastAsia="Calibri" w:hAnsi="Arial" w:cs="Arial"/>
          <w:kern w:val="20"/>
          <w:sz w:val="18"/>
          <w:szCs w:val="18"/>
          <w:lang w:eastAsia="en-US"/>
        </w:rPr>
        <w:t xml:space="preserve">Wstępny wykaz dowodów gromadzonych przez Wnioskodawcę </w:t>
      </w:r>
      <w:r w:rsidR="005E58BF" w:rsidRPr="00865E7C">
        <w:rPr>
          <w:rFonts w:ascii="Arial" w:eastAsia="Calibri" w:hAnsi="Arial" w:cs="Arial"/>
          <w:kern w:val="20"/>
          <w:sz w:val="18"/>
          <w:szCs w:val="18"/>
          <w:lang w:eastAsia="en-US"/>
        </w:rPr>
        <w:t>potwier</w:t>
      </w:r>
      <w:r w:rsidR="005E58BF" w:rsidRPr="00865E7C">
        <w:rPr>
          <w:rStyle w:val="Odwoaniedokomentarza"/>
          <w:rFonts w:ascii="Arial" w:eastAsia="Calibri" w:hAnsi="Arial" w:cs="Arial"/>
          <w:sz w:val="18"/>
          <w:szCs w:val="18"/>
          <w:lang w:eastAsia="en-US"/>
        </w:rPr>
        <w:t>d</w:t>
      </w:r>
      <w:r w:rsidR="005E58BF" w:rsidRPr="00865E7C">
        <w:rPr>
          <w:rFonts w:ascii="Arial" w:eastAsia="Calibri" w:hAnsi="Arial" w:cs="Arial"/>
          <w:kern w:val="20"/>
          <w:sz w:val="18"/>
          <w:szCs w:val="18"/>
          <w:lang w:eastAsia="en-US"/>
        </w:rPr>
        <w:t>zając</w:t>
      </w:r>
      <w:r w:rsidR="005E58BF">
        <w:rPr>
          <w:rFonts w:ascii="Arial" w:eastAsia="Calibri" w:hAnsi="Arial" w:cs="Arial"/>
          <w:kern w:val="20"/>
          <w:sz w:val="18"/>
          <w:szCs w:val="18"/>
          <w:lang w:eastAsia="en-US"/>
        </w:rPr>
        <w:t>ych</w:t>
      </w:r>
      <w:r w:rsidR="005E58BF" w:rsidRPr="00865E7C">
        <w:rPr>
          <w:rFonts w:ascii="Arial" w:eastAsia="Calibri" w:hAnsi="Arial" w:cs="Arial"/>
          <w:kern w:val="20"/>
          <w:sz w:val="18"/>
          <w:szCs w:val="18"/>
          <w:lang w:eastAsia="en-US"/>
        </w:rPr>
        <w:t xml:space="preserve"> </w:t>
      </w:r>
      <w:r w:rsidRPr="00865E7C">
        <w:rPr>
          <w:rFonts w:ascii="Arial" w:eastAsia="Calibri" w:hAnsi="Arial" w:cs="Arial"/>
          <w:kern w:val="20"/>
          <w:sz w:val="18"/>
          <w:szCs w:val="18"/>
          <w:lang w:eastAsia="en-US"/>
        </w:rPr>
        <w:t>zgodność z poszczególnymi celami zasady DNSH</w:t>
      </w:r>
      <w:r w:rsidRPr="00865E7C">
        <w:rPr>
          <w:rStyle w:val="Odwoanieprzypisudolnego"/>
          <w:rFonts w:ascii="Arial" w:eastAsia="Calibri" w:hAnsi="Arial" w:cs="Arial"/>
          <w:kern w:val="20"/>
          <w:sz w:val="18"/>
          <w:szCs w:val="18"/>
          <w:lang w:eastAsia="en-US"/>
        </w:rPr>
        <w:footnoteReference w:id="1"/>
      </w:r>
      <w:r w:rsidRPr="00865E7C">
        <w:rPr>
          <w:rFonts w:ascii="Arial" w:eastAsia="Calibri" w:hAnsi="Arial" w:cs="Arial"/>
          <w:kern w:val="20"/>
          <w:sz w:val="18"/>
          <w:szCs w:val="18"/>
          <w:lang w:eastAsia="en-US"/>
        </w:rPr>
        <w:t>.</w:t>
      </w:r>
    </w:p>
    <w:p w14:paraId="3A84FB87" w14:textId="77777777" w:rsidR="00865E7C" w:rsidRPr="00865E7C" w:rsidRDefault="00865E7C" w:rsidP="00865E7C">
      <w:pPr>
        <w:pStyle w:val="HTML-wstpniesformatowany"/>
        <w:numPr>
          <w:ilvl w:val="1"/>
          <w:numId w:val="4"/>
        </w:numPr>
        <w:tabs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  <w:lang w:eastAsia="en-US"/>
        </w:rPr>
      </w:pPr>
      <w:r w:rsidRPr="00865E7C">
        <w:rPr>
          <w:rFonts w:ascii="Arial" w:eastAsia="Calibri" w:hAnsi="Arial" w:cs="Arial"/>
          <w:kern w:val="20"/>
          <w:sz w:val="18"/>
          <w:szCs w:val="18"/>
          <w:lang w:eastAsia="en-US"/>
        </w:rPr>
        <w:t>Wyciąg z dokumentacji przetargowej</w:t>
      </w:r>
      <w:r w:rsidRPr="00865E7C">
        <w:rPr>
          <w:rStyle w:val="Odwoanieprzypisudolnego"/>
          <w:rFonts w:ascii="Arial" w:eastAsia="Calibri" w:hAnsi="Arial" w:cs="Arial"/>
          <w:kern w:val="20"/>
          <w:sz w:val="18"/>
          <w:szCs w:val="18"/>
          <w:lang w:eastAsia="en-US"/>
        </w:rPr>
        <w:footnoteReference w:id="2"/>
      </w:r>
      <w:r w:rsidRPr="00865E7C">
        <w:rPr>
          <w:rFonts w:ascii="Arial" w:eastAsia="Calibri" w:hAnsi="Arial" w:cs="Arial"/>
          <w:kern w:val="20"/>
          <w:sz w:val="18"/>
          <w:szCs w:val="18"/>
          <w:lang w:eastAsia="en-US"/>
        </w:rPr>
        <w:t xml:space="preserve">, </w:t>
      </w:r>
      <w:r w:rsidRPr="00865E7C">
        <w:rPr>
          <w:rFonts w:ascii="Arial" w:eastAsia="Calibri" w:hAnsi="Arial" w:cs="Arial"/>
          <w:kern w:val="20"/>
          <w:sz w:val="18"/>
          <w:szCs w:val="18"/>
          <w:lang w:val="pl-PL" w:eastAsia="en-US"/>
        </w:rPr>
        <w:t xml:space="preserve">lub informacje </w:t>
      </w:r>
      <w:r w:rsidRPr="00865E7C">
        <w:rPr>
          <w:rFonts w:ascii="Arial" w:eastAsia="Calibri" w:hAnsi="Arial" w:cs="Arial"/>
          <w:kern w:val="20"/>
          <w:sz w:val="18"/>
          <w:szCs w:val="18"/>
          <w:lang w:eastAsia="en-US"/>
        </w:rPr>
        <w:t>potwierdzając</w:t>
      </w:r>
      <w:r w:rsidRPr="00865E7C">
        <w:rPr>
          <w:rFonts w:ascii="Arial" w:eastAsia="Calibri" w:hAnsi="Arial" w:cs="Arial"/>
          <w:kern w:val="20"/>
          <w:sz w:val="18"/>
          <w:szCs w:val="18"/>
          <w:lang w:val="pl-PL" w:eastAsia="en-US"/>
        </w:rPr>
        <w:t>e</w:t>
      </w:r>
      <w:r w:rsidRPr="00865E7C">
        <w:rPr>
          <w:rFonts w:ascii="Arial" w:eastAsia="Calibri" w:hAnsi="Arial" w:cs="Arial"/>
          <w:kern w:val="20"/>
          <w:sz w:val="18"/>
          <w:szCs w:val="18"/>
          <w:lang w:eastAsia="en-US"/>
        </w:rPr>
        <w:t xml:space="preserve"> iż </w:t>
      </w:r>
      <w:r w:rsidRPr="00865E7C">
        <w:rPr>
          <w:rFonts w:ascii="Arial" w:eastAsia="Calibri" w:hAnsi="Arial" w:cs="Arial"/>
          <w:kern w:val="20"/>
          <w:sz w:val="18"/>
          <w:szCs w:val="18"/>
          <w:lang w:val="pl-PL" w:eastAsia="en-US"/>
        </w:rPr>
        <w:t xml:space="preserve">zawarto w SIWZ wymóg dotyczący zgodności przedsięwzięcia z zasadą DNSH (dodatkowo zaleca się stosowanie kryteriów zielonych zamówień publicznych) </w:t>
      </w:r>
    </w:p>
    <w:p w14:paraId="1AB245AF" w14:textId="77777777" w:rsidR="00865E7C" w:rsidRPr="00865E7C" w:rsidRDefault="00865E7C" w:rsidP="00865E7C">
      <w:pPr>
        <w:pStyle w:val="HTML-wstpniesformatowany"/>
        <w:numPr>
          <w:ilvl w:val="1"/>
          <w:numId w:val="4"/>
        </w:numPr>
        <w:tabs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  <w:lang w:eastAsia="en-US"/>
        </w:rPr>
      </w:pPr>
      <w:r w:rsidRPr="00865E7C">
        <w:rPr>
          <w:rFonts w:ascii="Arial" w:eastAsia="Calibri" w:hAnsi="Arial" w:cs="Arial"/>
          <w:kern w:val="20"/>
          <w:sz w:val="18"/>
          <w:szCs w:val="18"/>
          <w:lang w:val="pl-PL" w:eastAsia="en-US"/>
        </w:rPr>
        <w:t>Analiza w zakresie wpływu na klimat i adaptacji do zmian klimatu</w:t>
      </w:r>
      <w:r w:rsidRPr="00865E7C">
        <w:rPr>
          <w:rStyle w:val="Odwoanieprzypisudolnego"/>
          <w:rFonts w:ascii="Arial" w:eastAsia="Calibri" w:hAnsi="Arial" w:cs="Arial"/>
          <w:kern w:val="20"/>
          <w:sz w:val="18"/>
          <w:szCs w:val="18"/>
          <w:lang w:val="pl-PL" w:eastAsia="en-US"/>
        </w:rPr>
        <w:footnoteReference w:id="3"/>
      </w:r>
    </w:p>
    <w:p w14:paraId="442803AB" w14:textId="77777777" w:rsidR="00865E7C" w:rsidRPr="00865E7C" w:rsidRDefault="00865E7C" w:rsidP="00865E7C">
      <w:pPr>
        <w:jc w:val="both"/>
        <w:rPr>
          <w:rFonts w:ascii="Arial" w:hAnsi="Arial" w:cs="Arial"/>
          <w:b/>
          <w:sz w:val="18"/>
          <w:szCs w:val="18"/>
        </w:rPr>
      </w:pPr>
    </w:p>
    <w:p w14:paraId="4E21A0B2" w14:textId="77777777" w:rsidR="00865E7C" w:rsidRPr="00865E7C" w:rsidRDefault="00865E7C" w:rsidP="00865E7C">
      <w:pPr>
        <w:jc w:val="both"/>
        <w:rPr>
          <w:rFonts w:ascii="Arial" w:hAnsi="Arial" w:cs="Arial"/>
          <w:sz w:val="18"/>
          <w:szCs w:val="18"/>
          <w:lang w:eastAsia="x-none"/>
        </w:rPr>
      </w:pPr>
    </w:p>
    <w:p w14:paraId="7B1EA3E1" w14:textId="77777777" w:rsidR="00865E7C" w:rsidRPr="00865E7C" w:rsidRDefault="00865E7C" w:rsidP="00865E7C">
      <w:pPr>
        <w:jc w:val="both"/>
        <w:rPr>
          <w:rFonts w:ascii="Arial" w:hAnsi="Arial" w:cs="Arial"/>
          <w:vanish/>
          <w:sz w:val="18"/>
          <w:szCs w:val="18"/>
          <w:specVanish/>
        </w:rPr>
      </w:pPr>
    </w:p>
    <w:p w14:paraId="6181D90F" w14:textId="77777777" w:rsidR="00865E7C" w:rsidRPr="00865E7C" w:rsidRDefault="00865E7C" w:rsidP="00865E7C">
      <w:pPr>
        <w:rPr>
          <w:rFonts w:ascii="Arial" w:hAnsi="Arial" w:cs="Arial"/>
          <w:sz w:val="18"/>
          <w:szCs w:val="18"/>
        </w:rPr>
      </w:pPr>
      <w:r w:rsidRPr="00865E7C">
        <w:rPr>
          <w:rFonts w:ascii="Arial" w:hAnsi="Arial" w:cs="Arial"/>
          <w:sz w:val="18"/>
          <w:szCs w:val="18"/>
        </w:rPr>
        <w:t xml:space="preserve"> </w:t>
      </w:r>
    </w:p>
    <w:p w14:paraId="4D710B0F" w14:textId="77777777" w:rsidR="00865E7C" w:rsidRPr="00865E7C" w:rsidRDefault="00865E7C" w:rsidP="00865E7C">
      <w:pPr>
        <w:rPr>
          <w:rFonts w:ascii="Arial" w:hAnsi="Arial" w:cs="Arial"/>
          <w:b/>
          <w:bCs/>
          <w:sz w:val="18"/>
          <w:szCs w:val="18"/>
        </w:rPr>
      </w:pPr>
      <w:r w:rsidRPr="00865E7C">
        <w:rPr>
          <w:rFonts w:ascii="Arial" w:hAnsi="Arial" w:cs="Arial"/>
          <w:b/>
          <w:sz w:val="18"/>
          <w:szCs w:val="18"/>
        </w:rPr>
        <w:t xml:space="preserve">Załącznik nr 4.1 </w:t>
      </w:r>
      <w:r w:rsidRPr="00865E7C">
        <w:rPr>
          <w:rFonts w:ascii="Arial" w:hAnsi="Arial" w:cs="Arial"/>
          <w:bCs/>
          <w:i/>
          <w:sz w:val="18"/>
          <w:szCs w:val="18"/>
        </w:rPr>
        <w:t>Oświadczenia potwierdzające zgodność z zasadą DNSH</w:t>
      </w:r>
    </w:p>
    <w:p w14:paraId="04C22CE6" w14:textId="77777777" w:rsidR="00865E7C" w:rsidRPr="00865E7C" w:rsidRDefault="00865E7C" w:rsidP="00865E7C">
      <w:pPr>
        <w:rPr>
          <w:rFonts w:ascii="Arial" w:hAnsi="Arial" w:cs="Arial"/>
          <w:b/>
          <w:bCs/>
          <w:sz w:val="18"/>
          <w:szCs w:val="18"/>
        </w:rPr>
      </w:pPr>
    </w:p>
    <w:p w14:paraId="28411CFE" w14:textId="77777777" w:rsidR="00865E7C" w:rsidRPr="00865E7C" w:rsidRDefault="00865E7C" w:rsidP="00865E7C">
      <w:pPr>
        <w:jc w:val="both"/>
        <w:rPr>
          <w:rFonts w:ascii="Arial" w:hAnsi="Arial" w:cs="Arial"/>
          <w:kern w:val="20"/>
          <w:sz w:val="18"/>
          <w:szCs w:val="18"/>
        </w:rPr>
      </w:pPr>
    </w:p>
    <w:p w14:paraId="650200E8" w14:textId="4A9B387C" w:rsidR="00865E7C" w:rsidRPr="00865E7C" w:rsidRDefault="00865E7C" w:rsidP="00865E7C">
      <w:pPr>
        <w:pStyle w:val="Akapitzlist"/>
        <w:ind w:left="0"/>
        <w:jc w:val="both"/>
        <w:rPr>
          <w:rFonts w:ascii="Arial" w:eastAsia="Calibri" w:hAnsi="Arial" w:cs="Arial"/>
          <w:kern w:val="20"/>
          <w:sz w:val="18"/>
          <w:szCs w:val="18"/>
        </w:rPr>
      </w:pPr>
      <w:r w:rsidRPr="00865E7C">
        <w:rPr>
          <w:rFonts w:ascii="Arial" w:eastAsia="Calibri" w:hAnsi="Arial" w:cs="Arial"/>
          <w:kern w:val="20"/>
          <w:sz w:val="18"/>
          <w:szCs w:val="18"/>
        </w:rPr>
        <w:t xml:space="preserve">W zakresie dotyczącym potwierdzenia zgodności realizacji </w:t>
      </w:r>
      <w:r w:rsidR="005E58BF" w:rsidRPr="00865E7C">
        <w:rPr>
          <w:rFonts w:ascii="Arial" w:eastAsia="Calibri" w:hAnsi="Arial" w:cs="Arial"/>
          <w:kern w:val="20"/>
          <w:sz w:val="18"/>
          <w:szCs w:val="18"/>
        </w:rPr>
        <w:t>pr</w:t>
      </w:r>
      <w:r w:rsidR="005E58BF">
        <w:rPr>
          <w:rFonts w:ascii="Arial" w:eastAsia="Calibri" w:hAnsi="Arial" w:cs="Arial"/>
          <w:kern w:val="20"/>
          <w:sz w:val="18"/>
          <w:szCs w:val="18"/>
        </w:rPr>
        <w:t>zedsięwzięcia</w:t>
      </w:r>
      <w:r w:rsidR="005E58BF" w:rsidRPr="00865E7C">
        <w:rPr>
          <w:rFonts w:ascii="Arial" w:eastAsia="Calibri" w:hAnsi="Arial" w:cs="Arial"/>
          <w:kern w:val="20"/>
          <w:sz w:val="18"/>
          <w:szCs w:val="18"/>
        </w:rPr>
        <w:t xml:space="preserve"> </w:t>
      </w:r>
      <w:r w:rsidRPr="00865E7C">
        <w:rPr>
          <w:rFonts w:ascii="Arial" w:eastAsia="Calibri" w:hAnsi="Arial" w:cs="Arial"/>
          <w:kern w:val="20"/>
          <w:sz w:val="18"/>
          <w:szCs w:val="18"/>
        </w:rPr>
        <w:t>z zasadą DNSH wnioskodawca oświadcza, że</w:t>
      </w:r>
      <w:r w:rsidRPr="00865E7C">
        <w:rPr>
          <w:rStyle w:val="Odwoanieprzypisudolnego"/>
          <w:rFonts w:ascii="Arial" w:eastAsia="Calibri" w:hAnsi="Arial" w:cs="Arial"/>
          <w:kern w:val="20"/>
          <w:sz w:val="18"/>
          <w:szCs w:val="18"/>
        </w:rPr>
        <w:footnoteReference w:id="4"/>
      </w:r>
      <w:r w:rsidRPr="00865E7C">
        <w:rPr>
          <w:rFonts w:ascii="Arial" w:eastAsia="Calibri" w:hAnsi="Arial" w:cs="Arial"/>
          <w:kern w:val="20"/>
          <w:sz w:val="18"/>
          <w:szCs w:val="18"/>
        </w:rPr>
        <w:t>:</w:t>
      </w:r>
    </w:p>
    <w:p w14:paraId="18E9ACCF" w14:textId="1408056F" w:rsidR="00865E7C" w:rsidRPr="00865E7C" w:rsidRDefault="00865E7C" w:rsidP="00865E7C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865E7C">
        <w:rPr>
          <w:rFonts w:ascii="Arial" w:eastAsia="Calibri" w:hAnsi="Arial" w:cs="Arial"/>
          <w:kern w:val="20"/>
          <w:sz w:val="18"/>
          <w:szCs w:val="18"/>
        </w:rPr>
        <w:t>Pr</w:t>
      </w:r>
      <w:r w:rsidR="005E58BF">
        <w:rPr>
          <w:rFonts w:ascii="Arial" w:eastAsia="Calibri" w:hAnsi="Arial" w:cs="Arial"/>
          <w:kern w:val="20"/>
          <w:sz w:val="18"/>
          <w:szCs w:val="18"/>
        </w:rPr>
        <w:t>zedsięwzięcie</w:t>
      </w:r>
      <w:r w:rsidRPr="00865E7C">
        <w:rPr>
          <w:rFonts w:ascii="Arial" w:eastAsia="Calibri" w:hAnsi="Arial" w:cs="Arial"/>
          <w:kern w:val="20"/>
          <w:sz w:val="18"/>
          <w:szCs w:val="18"/>
        </w:rPr>
        <w:t xml:space="preserve"> jest i będzie </w:t>
      </w:r>
      <w:r w:rsidR="005E58BF" w:rsidRPr="00865E7C">
        <w:rPr>
          <w:rFonts w:ascii="Arial" w:eastAsia="Calibri" w:hAnsi="Arial" w:cs="Arial"/>
          <w:kern w:val="20"/>
          <w:sz w:val="18"/>
          <w:szCs w:val="18"/>
        </w:rPr>
        <w:t>zgodn</w:t>
      </w:r>
      <w:r w:rsidR="005E58BF">
        <w:rPr>
          <w:rFonts w:ascii="Arial" w:eastAsia="Calibri" w:hAnsi="Arial" w:cs="Arial"/>
          <w:kern w:val="20"/>
          <w:sz w:val="18"/>
          <w:szCs w:val="18"/>
        </w:rPr>
        <w:t>e</w:t>
      </w:r>
      <w:r w:rsidR="005E58BF" w:rsidRPr="00865E7C">
        <w:rPr>
          <w:rFonts w:ascii="Arial" w:eastAsia="Calibri" w:hAnsi="Arial" w:cs="Arial"/>
          <w:kern w:val="20"/>
          <w:sz w:val="18"/>
          <w:szCs w:val="18"/>
        </w:rPr>
        <w:t xml:space="preserve"> </w:t>
      </w:r>
      <w:r w:rsidRPr="00865E7C">
        <w:rPr>
          <w:rFonts w:ascii="Arial" w:eastAsia="Calibri" w:hAnsi="Arial" w:cs="Arial"/>
          <w:kern w:val="20"/>
          <w:sz w:val="18"/>
          <w:szCs w:val="18"/>
        </w:rPr>
        <w:t>z celem środowiskowym: „Łagodzenie zmian klimatu”</w:t>
      </w:r>
      <w:r w:rsidRPr="00865E7C">
        <w:rPr>
          <w:rStyle w:val="Odwoanieprzypisudolnego"/>
          <w:rFonts w:ascii="Arial" w:eastAsia="Calibri" w:hAnsi="Arial" w:cs="Arial"/>
          <w:kern w:val="20"/>
          <w:sz w:val="18"/>
          <w:szCs w:val="18"/>
        </w:rPr>
        <w:footnoteReference w:id="5"/>
      </w:r>
      <w:r w:rsidRPr="00865E7C">
        <w:rPr>
          <w:rFonts w:ascii="Arial" w:eastAsia="Calibri" w:hAnsi="Arial" w:cs="Arial"/>
          <w:kern w:val="20"/>
          <w:sz w:val="18"/>
          <w:szCs w:val="18"/>
        </w:rPr>
        <w:t xml:space="preserve">. </w:t>
      </w:r>
    </w:p>
    <w:p w14:paraId="57974396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kern w:val="20"/>
          <w:sz w:val="18"/>
          <w:szCs w:val="18"/>
        </w:rPr>
      </w:pPr>
    </w:p>
    <w:p w14:paraId="6108A8C8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  <w:r w:rsidRPr="00865E7C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</w:p>
    <w:p w14:paraId="243FF1F3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kern w:val="20"/>
          <w:sz w:val="18"/>
          <w:szCs w:val="18"/>
        </w:rPr>
      </w:pPr>
    </w:p>
    <w:p w14:paraId="4431C354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441F555E" w14:textId="30CA5402" w:rsidR="00865E7C" w:rsidRPr="00865E7C" w:rsidRDefault="005E58BF" w:rsidP="00865E7C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865E7C">
        <w:rPr>
          <w:rFonts w:ascii="Arial" w:eastAsia="Calibri" w:hAnsi="Arial" w:cs="Arial"/>
          <w:kern w:val="20"/>
          <w:sz w:val="18"/>
          <w:szCs w:val="18"/>
        </w:rPr>
        <w:t>Pr</w:t>
      </w:r>
      <w:r>
        <w:rPr>
          <w:rFonts w:ascii="Arial" w:eastAsia="Calibri" w:hAnsi="Arial" w:cs="Arial"/>
          <w:kern w:val="20"/>
          <w:sz w:val="18"/>
          <w:szCs w:val="18"/>
        </w:rPr>
        <w:t>zedsięwzięcie</w:t>
      </w:r>
      <w:r w:rsidR="00865E7C" w:rsidRPr="00865E7C">
        <w:rPr>
          <w:rFonts w:ascii="Arial" w:eastAsia="Calibri" w:hAnsi="Arial" w:cs="Arial"/>
          <w:kern w:val="20"/>
          <w:sz w:val="18"/>
          <w:szCs w:val="18"/>
        </w:rPr>
        <w:t xml:space="preserve"> jest i będzie </w:t>
      </w:r>
      <w:r w:rsidRPr="00865E7C">
        <w:rPr>
          <w:rFonts w:ascii="Arial" w:eastAsia="Calibri" w:hAnsi="Arial" w:cs="Arial"/>
          <w:kern w:val="20"/>
          <w:sz w:val="18"/>
          <w:szCs w:val="18"/>
        </w:rPr>
        <w:t>zgodn</w:t>
      </w:r>
      <w:r>
        <w:rPr>
          <w:rFonts w:ascii="Arial" w:eastAsia="Calibri" w:hAnsi="Arial" w:cs="Arial"/>
          <w:kern w:val="20"/>
          <w:sz w:val="18"/>
          <w:szCs w:val="18"/>
        </w:rPr>
        <w:t>e</w:t>
      </w:r>
      <w:r w:rsidRPr="00865E7C">
        <w:rPr>
          <w:rFonts w:ascii="Arial" w:eastAsia="Calibri" w:hAnsi="Arial" w:cs="Arial"/>
          <w:kern w:val="20"/>
          <w:sz w:val="18"/>
          <w:szCs w:val="18"/>
        </w:rPr>
        <w:t xml:space="preserve"> </w:t>
      </w:r>
      <w:r w:rsidR="00865E7C" w:rsidRPr="00865E7C">
        <w:rPr>
          <w:rFonts w:ascii="Arial" w:eastAsia="Calibri" w:hAnsi="Arial" w:cs="Arial"/>
          <w:kern w:val="20"/>
          <w:sz w:val="18"/>
          <w:szCs w:val="18"/>
        </w:rPr>
        <w:t>z celem środowiskowym: „Adaptacja do zmian klimatu”</w:t>
      </w:r>
      <w:r w:rsidR="00865E7C" w:rsidRPr="00865E7C">
        <w:rPr>
          <w:rStyle w:val="Odwoanieprzypisudolnego"/>
          <w:rFonts w:ascii="Arial" w:eastAsia="Calibri" w:hAnsi="Arial" w:cs="Arial"/>
          <w:kern w:val="20"/>
          <w:sz w:val="18"/>
          <w:szCs w:val="18"/>
        </w:rPr>
        <w:footnoteReference w:id="6"/>
      </w:r>
      <w:r w:rsidR="00865E7C" w:rsidRPr="00865E7C">
        <w:rPr>
          <w:rFonts w:ascii="Arial" w:eastAsia="Calibri" w:hAnsi="Arial" w:cs="Arial"/>
          <w:sz w:val="18"/>
          <w:szCs w:val="18"/>
        </w:rPr>
        <w:t xml:space="preserve">. </w:t>
      </w:r>
    </w:p>
    <w:p w14:paraId="011AC78D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7B661BE0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  <w:r w:rsidRPr="00865E7C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</w:p>
    <w:p w14:paraId="17484E4C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4BF08A9B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660243B5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7FEC6A11" w14:textId="3AD82C18" w:rsidR="00865E7C" w:rsidRPr="00865E7C" w:rsidRDefault="005E58BF" w:rsidP="00865E7C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865E7C">
        <w:rPr>
          <w:rFonts w:ascii="Arial" w:eastAsia="Calibri" w:hAnsi="Arial" w:cs="Arial"/>
          <w:kern w:val="20"/>
          <w:sz w:val="18"/>
          <w:szCs w:val="18"/>
        </w:rPr>
        <w:t>Pr</w:t>
      </w:r>
      <w:r>
        <w:rPr>
          <w:rFonts w:ascii="Arial" w:eastAsia="Calibri" w:hAnsi="Arial" w:cs="Arial"/>
          <w:kern w:val="20"/>
          <w:sz w:val="18"/>
          <w:szCs w:val="18"/>
        </w:rPr>
        <w:t>zedsięwzięcie</w:t>
      </w:r>
      <w:r w:rsidR="00865E7C" w:rsidRPr="00865E7C">
        <w:rPr>
          <w:rFonts w:ascii="Arial" w:eastAsia="Calibri" w:hAnsi="Arial" w:cs="Arial"/>
          <w:sz w:val="18"/>
          <w:szCs w:val="18"/>
        </w:rPr>
        <w:t xml:space="preserve"> jest i będzie </w:t>
      </w:r>
      <w:r w:rsidRPr="00865E7C">
        <w:rPr>
          <w:rFonts w:ascii="Arial" w:eastAsia="Calibri" w:hAnsi="Arial" w:cs="Arial"/>
          <w:sz w:val="18"/>
          <w:szCs w:val="18"/>
        </w:rPr>
        <w:t>zgodn</w:t>
      </w:r>
      <w:r>
        <w:rPr>
          <w:rFonts w:ascii="Arial" w:eastAsia="Calibri" w:hAnsi="Arial" w:cs="Arial"/>
          <w:sz w:val="18"/>
          <w:szCs w:val="18"/>
        </w:rPr>
        <w:t>e</w:t>
      </w:r>
      <w:r w:rsidRPr="00865E7C">
        <w:rPr>
          <w:rFonts w:ascii="Arial" w:eastAsia="Calibri" w:hAnsi="Arial" w:cs="Arial"/>
          <w:sz w:val="18"/>
          <w:szCs w:val="18"/>
        </w:rPr>
        <w:t xml:space="preserve"> </w:t>
      </w:r>
      <w:r w:rsidR="00865E7C" w:rsidRPr="00865E7C">
        <w:rPr>
          <w:rFonts w:ascii="Arial" w:eastAsia="Calibri" w:hAnsi="Arial" w:cs="Arial"/>
          <w:sz w:val="18"/>
          <w:szCs w:val="18"/>
        </w:rPr>
        <w:t>z celem środowiskowym: „Zrównoważone wykorzystywanie i ochrona zasobów wodnych i morskich”.</w:t>
      </w:r>
    </w:p>
    <w:p w14:paraId="2BADFCEC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4CCCAF31" w14:textId="77777777" w:rsidR="00865E7C" w:rsidRPr="00865E7C" w:rsidRDefault="00865E7C" w:rsidP="00865E7C">
      <w:pPr>
        <w:rPr>
          <w:rFonts w:ascii="Arial" w:hAnsi="Arial" w:cs="Arial"/>
          <w:sz w:val="18"/>
          <w:szCs w:val="18"/>
        </w:rPr>
      </w:pPr>
      <w:r w:rsidRPr="00865E7C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  <w:r w:rsidRPr="00865E7C">
        <w:rPr>
          <w:rFonts w:ascii="Arial" w:hAnsi="Arial" w:cs="Arial"/>
          <w:sz w:val="18"/>
          <w:szCs w:val="18"/>
        </w:rPr>
        <w:t xml:space="preserve"> </w:t>
      </w:r>
    </w:p>
    <w:p w14:paraId="6369D340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</w:p>
    <w:p w14:paraId="6DDA2007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640BAE51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2F2B4A58" w14:textId="7F7DC9CB" w:rsidR="00865E7C" w:rsidRPr="00865E7C" w:rsidRDefault="005E58BF" w:rsidP="00865E7C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865E7C">
        <w:rPr>
          <w:rFonts w:ascii="Arial" w:eastAsia="Calibri" w:hAnsi="Arial" w:cs="Arial"/>
          <w:kern w:val="20"/>
          <w:sz w:val="18"/>
          <w:szCs w:val="18"/>
        </w:rPr>
        <w:t>Pr</w:t>
      </w:r>
      <w:r>
        <w:rPr>
          <w:rFonts w:ascii="Arial" w:eastAsia="Calibri" w:hAnsi="Arial" w:cs="Arial"/>
          <w:kern w:val="20"/>
          <w:sz w:val="18"/>
          <w:szCs w:val="18"/>
        </w:rPr>
        <w:t>zedsięwzięcie</w:t>
      </w:r>
      <w:r w:rsidR="00865E7C" w:rsidRPr="00865E7C">
        <w:rPr>
          <w:rFonts w:ascii="Arial" w:hAnsi="Arial" w:cs="Arial"/>
          <w:kern w:val="20"/>
          <w:sz w:val="18"/>
          <w:szCs w:val="18"/>
        </w:rPr>
        <w:t xml:space="preserve"> jest i będzie </w:t>
      </w:r>
      <w:r w:rsidRPr="00865E7C">
        <w:rPr>
          <w:rFonts w:ascii="Arial" w:hAnsi="Arial" w:cs="Arial"/>
          <w:kern w:val="20"/>
          <w:sz w:val="18"/>
          <w:szCs w:val="18"/>
        </w:rPr>
        <w:t>zgodn</w:t>
      </w:r>
      <w:r>
        <w:rPr>
          <w:rFonts w:ascii="Arial" w:hAnsi="Arial" w:cs="Arial"/>
          <w:kern w:val="20"/>
          <w:sz w:val="18"/>
          <w:szCs w:val="18"/>
        </w:rPr>
        <w:t>e</w:t>
      </w:r>
      <w:r w:rsidRPr="00865E7C">
        <w:rPr>
          <w:rFonts w:ascii="Arial" w:hAnsi="Arial" w:cs="Arial"/>
          <w:kern w:val="20"/>
          <w:sz w:val="18"/>
          <w:szCs w:val="18"/>
        </w:rPr>
        <w:t xml:space="preserve"> </w:t>
      </w:r>
      <w:r w:rsidR="00865E7C" w:rsidRPr="00865E7C">
        <w:rPr>
          <w:rFonts w:ascii="Arial" w:hAnsi="Arial" w:cs="Arial"/>
          <w:kern w:val="20"/>
          <w:sz w:val="18"/>
          <w:szCs w:val="18"/>
        </w:rPr>
        <w:t>z celem: „Gospodarka o obiegu zamkniętym, w tym zapobieganie powstawaniu odpadów i recykling”.</w:t>
      </w:r>
      <w:r w:rsidR="00865E7C" w:rsidRPr="00865E7C">
        <w:rPr>
          <w:rFonts w:ascii="Arial" w:eastAsia="Calibri" w:hAnsi="Arial" w:cs="Arial"/>
          <w:sz w:val="18"/>
          <w:szCs w:val="18"/>
        </w:rPr>
        <w:t xml:space="preserve"> </w:t>
      </w:r>
    </w:p>
    <w:p w14:paraId="2ACFE18B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040C6798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  <w:r w:rsidRPr="00865E7C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</w:p>
    <w:p w14:paraId="6AEEDA61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683CA2DD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7940DA37" w14:textId="77777777" w:rsidR="00865E7C" w:rsidRPr="00865E7C" w:rsidRDefault="00865E7C" w:rsidP="00865E7C">
      <w:pPr>
        <w:pStyle w:val="Tekstprzypisudolnego"/>
        <w:rPr>
          <w:rFonts w:ascii="Arial" w:hAnsi="Arial" w:cs="Arial"/>
          <w:sz w:val="18"/>
          <w:szCs w:val="18"/>
        </w:rPr>
      </w:pPr>
    </w:p>
    <w:p w14:paraId="48005954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506FD457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14:paraId="6D31EBDD" w14:textId="588B3CD6" w:rsidR="00865E7C" w:rsidRPr="00865E7C" w:rsidRDefault="005E58BF" w:rsidP="00865E7C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865E7C">
        <w:rPr>
          <w:rFonts w:ascii="Arial" w:eastAsia="Calibri" w:hAnsi="Arial" w:cs="Arial"/>
          <w:kern w:val="20"/>
          <w:sz w:val="18"/>
          <w:szCs w:val="18"/>
        </w:rPr>
        <w:t>Pr</w:t>
      </w:r>
      <w:r>
        <w:rPr>
          <w:rFonts w:ascii="Arial" w:eastAsia="Calibri" w:hAnsi="Arial" w:cs="Arial"/>
          <w:kern w:val="20"/>
          <w:sz w:val="18"/>
          <w:szCs w:val="18"/>
        </w:rPr>
        <w:t xml:space="preserve">zedsięwzięcie </w:t>
      </w:r>
      <w:r w:rsidR="00865E7C" w:rsidRPr="00865E7C">
        <w:rPr>
          <w:rFonts w:ascii="Arial" w:eastAsia="Calibri" w:hAnsi="Arial" w:cs="Arial"/>
          <w:kern w:val="20"/>
          <w:sz w:val="18"/>
          <w:szCs w:val="18"/>
        </w:rPr>
        <w:t>jest i będzie zgodn</w:t>
      </w:r>
      <w:r>
        <w:rPr>
          <w:rFonts w:ascii="Arial" w:eastAsia="Calibri" w:hAnsi="Arial" w:cs="Arial"/>
          <w:kern w:val="20"/>
          <w:sz w:val="18"/>
          <w:szCs w:val="18"/>
        </w:rPr>
        <w:t>e</w:t>
      </w:r>
      <w:r w:rsidR="00865E7C" w:rsidRPr="00865E7C">
        <w:rPr>
          <w:rFonts w:ascii="Arial" w:eastAsia="Calibri" w:hAnsi="Arial" w:cs="Arial"/>
          <w:kern w:val="20"/>
          <w:sz w:val="18"/>
          <w:szCs w:val="18"/>
        </w:rPr>
        <w:t xml:space="preserve"> z celem: „Zapobieganie zanieczyszczeniom powietrza, wody lub gleby i jego kontrola” </w:t>
      </w:r>
    </w:p>
    <w:p w14:paraId="2F326A75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3C2AD702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  <w:r w:rsidRPr="00865E7C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</w:p>
    <w:p w14:paraId="52872CA9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26C92D6E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0EE0AD3B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5C6262DC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ind w:left="426"/>
        <w:jc w:val="both"/>
        <w:rPr>
          <w:rFonts w:ascii="Arial" w:eastAsia="Calibri" w:hAnsi="Arial" w:cs="Arial"/>
          <w:kern w:val="20"/>
          <w:sz w:val="18"/>
          <w:szCs w:val="18"/>
        </w:rPr>
      </w:pPr>
    </w:p>
    <w:p w14:paraId="45777520" w14:textId="3ABAF7E1" w:rsidR="00865E7C" w:rsidRPr="00865E7C" w:rsidRDefault="005E58BF" w:rsidP="00865E7C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="Arial" w:eastAsia="Calibri" w:hAnsi="Arial" w:cs="Arial"/>
          <w:kern w:val="20"/>
          <w:sz w:val="18"/>
          <w:szCs w:val="18"/>
        </w:rPr>
      </w:pPr>
      <w:r w:rsidRPr="00865E7C">
        <w:rPr>
          <w:rFonts w:ascii="Arial" w:eastAsia="Calibri" w:hAnsi="Arial" w:cs="Arial"/>
          <w:kern w:val="20"/>
          <w:sz w:val="18"/>
          <w:szCs w:val="18"/>
        </w:rPr>
        <w:t>Pr</w:t>
      </w:r>
      <w:r>
        <w:rPr>
          <w:rFonts w:ascii="Arial" w:eastAsia="Calibri" w:hAnsi="Arial" w:cs="Arial"/>
          <w:kern w:val="20"/>
          <w:sz w:val="18"/>
          <w:szCs w:val="18"/>
        </w:rPr>
        <w:t>zedsięwzięcie</w:t>
      </w:r>
      <w:r w:rsidR="00865E7C" w:rsidRPr="00865E7C">
        <w:rPr>
          <w:rFonts w:ascii="Arial" w:eastAsia="Calibri" w:hAnsi="Arial" w:cs="Arial"/>
          <w:kern w:val="20"/>
          <w:sz w:val="18"/>
          <w:szCs w:val="18"/>
        </w:rPr>
        <w:t xml:space="preserve"> jest i będzie </w:t>
      </w:r>
      <w:r w:rsidRPr="00865E7C">
        <w:rPr>
          <w:rFonts w:ascii="Arial" w:eastAsia="Calibri" w:hAnsi="Arial" w:cs="Arial"/>
          <w:kern w:val="20"/>
          <w:sz w:val="18"/>
          <w:szCs w:val="18"/>
        </w:rPr>
        <w:t>zgodn</w:t>
      </w:r>
      <w:r>
        <w:rPr>
          <w:rFonts w:ascii="Arial" w:eastAsia="Calibri" w:hAnsi="Arial" w:cs="Arial"/>
          <w:kern w:val="20"/>
          <w:sz w:val="18"/>
          <w:szCs w:val="18"/>
        </w:rPr>
        <w:t>e</w:t>
      </w:r>
      <w:r w:rsidRPr="00865E7C">
        <w:rPr>
          <w:rFonts w:ascii="Arial" w:eastAsia="Calibri" w:hAnsi="Arial" w:cs="Arial"/>
          <w:kern w:val="20"/>
          <w:sz w:val="18"/>
          <w:szCs w:val="18"/>
        </w:rPr>
        <w:t xml:space="preserve"> </w:t>
      </w:r>
      <w:r w:rsidR="00865E7C" w:rsidRPr="00865E7C">
        <w:rPr>
          <w:rFonts w:ascii="Arial" w:eastAsia="Calibri" w:hAnsi="Arial" w:cs="Arial"/>
          <w:kern w:val="20"/>
          <w:sz w:val="18"/>
          <w:szCs w:val="18"/>
        </w:rPr>
        <w:t xml:space="preserve">z celem: „Ochrona i odbudowa bioróżnorodności i ekosystemów” </w:t>
      </w:r>
    </w:p>
    <w:p w14:paraId="12D53959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</w:p>
    <w:p w14:paraId="1905D451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  <w:r w:rsidRPr="00865E7C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</w:p>
    <w:p w14:paraId="0FAED7C2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</w:p>
    <w:p w14:paraId="4197E706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</w:p>
    <w:p w14:paraId="7B8697D5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</w:p>
    <w:p w14:paraId="757BD198" w14:textId="77777777" w:rsidR="00865E7C" w:rsidRPr="00865E7C" w:rsidRDefault="00865E7C" w:rsidP="00865E7C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Fonts w:ascii="Arial" w:hAnsi="Arial" w:cs="Arial"/>
          <w:b w:val="0"/>
          <w:szCs w:val="17"/>
        </w:rPr>
      </w:pPr>
      <w:r w:rsidRPr="00865E7C">
        <w:rPr>
          <w:rStyle w:val="Teksttreci"/>
          <w:rFonts w:ascii="Arial" w:hAnsi="Arial" w:cs="Arial"/>
          <w:szCs w:val="17"/>
        </w:rPr>
        <w:t xml:space="preserve">Tak Nie </w:t>
      </w:r>
    </w:p>
    <w:p w14:paraId="2A24A0F1" w14:textId="77777777" w:rsidR="00865E7C" w:rsidRPr="00865E7C" w:rsidRDefault="00865E7C" w:rsidP="00865E7C">
      <w:pPr>
        <w:pStyle w:val="Teksttreci0"/>
        <w:spacing w:after="0"/>
        <w:rPr>
          <w:rStyle w:val="Teksttreci"/>
          <w:rFonts w:ascii="Arial" w:hAnsi="Arial" w:cs="Arial"/>
          <w:bCs/>
          <w:sz w:val="20"/>
        </w:rPr>
      </w:pPr>
    </w:p>
    <w:p w14:paraId="5A3F069B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</w:p>
    <w:p w14:paraId="3EED45F8" w14:textId="77777777" w:rsidR="00865E7C" w:rsidRPr="00865E7C" w:rsidRDefault="00865E7C" w:rsidP="00865E7C">
      <w:pPr>
        <w:pStyle w:val="Akapitzlist"/>
        <w:tabs>
          <w:tab w:val="left" w:pos="426"/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</w:p>
    <w:p w14:paraId="2FA216E2" w14:textId="31C43C65" w:rsidR="00865E7C" w:rsidRPr="00865E7C" w:rsidRDefault="00865E7C" w:rsidP="00865E7C">
      <w:pPr>
        <w:spacing w:before="120"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65E7C">
        <w:rPr>
          <w:rFonts w:ascii="Arial" w:hAnsi="Arial" w:cs="Arial"/>
          <w:b/>
          <w:sz w:val="18"/>
          <w:szCs w:val="18"/>
        </w:rPr>
        <w:t xml:space="preserve">Załącznik nr 4.2 Metryczka </w:t>
      </w:r>
      <w:r w:rsidR="005E58BF" w:rsidRPr="00865E7C">
        <w:rPr>
          <w:rFonts w:ascii="Arial" w:hAnsi="Arial" w:cs="Arial"/>
          <w:b/>
          <w:sz w:val="18"/>
          <w:szCs w:val="18"/>
        </w:rPr>
        <w:t>p</w:t>
      </w:r>
      <w:r w:rsidR="005E58BF">
        <w:rPr>
          <w:rFonts w:ascii="Arial" w:hAnsi="Arial" w:cs="Arial"/>
          <w:b/>
          <w:sz w:val="18"/>
          <w:szCs w:val="18"/>
        </w:rPr>
        <w:t>rzedsięwzięcia</w:t>
      </w:r>
    </w:p>
    <w:p w14:paraId="7854A321" w14:textId="77777777" w:rsidR="00865E7C" w:rsidRPr="00865E7C" w:rsidRDefault="00865E7C" w:rsidP="00865E7C">
      <w:pPr>
        <w:spacing w:before="120" w:after="12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17"/>
        <w:gridCol w:w="8051"/>
        <w:gridCol w:w="6224"/>
      </w:tblGrid>
      <w:tr w:rsidR="00865E7C" w:rsidRPr="00865E7C" w14:paraId="5B3C17CD" w14:textId="77777777" w:rsidTr="00E11BDC">
        <w:tc>
          <w:tcPr>
            <w:tcW w:w="717" w:type="dxa"/>
            <w:shd w:val="clear" w:color="auto" w:fill="FFFFFF"/>
          </w:tcPr>
          <w:p w14:paraId="620330AF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8051" w:type="dxa"/>
            <w:shd w:val="clear" w:color="auto" w:fill="FFFFFF"/>
          </w:tcPr>
          <w:p w14:paraId="2F6F819E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E7C">
              <w:rPr>
                <w:rFonts w:ascii="Arial" w:hAnsi="Arial" w:cs="Arial"/>
                <w:b/>
                <w:sz w:val="18"/>
                <w:szCs w:val="18"/>
              </w:rPr>
              <w:t xml:space="preserve">Metryczka </w:t>
            </w:r>
            <w:r w:rsidRPr="00865E7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Przedsięwzięcia</w:t>
            </w:r>
            <w:r w:rsidRPr="00865E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3CC4E48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hAnsi="Arial" w:cs="Arial"/>
                <w:b/>
                <w:sz w:val="18"/>
                <w:szCs w:val="18"/>
              </w:rPr>
              <w:t>Informacje poniżej powinny odnosić się do całego zakresu Przedsięwzięcia w sposób czytelny, umożliwiający przyporządkowanie danej informacji do konkretnego zadania</w:t>
            </w:r>
          </w:p>
        </w:tc>
        <w:tc>
          <w:tcPr>
            <w:tcW w:w="6224" w:type="dxa"/>
            <w:shd w:val="clear" w:color="auto" w:fill="FFFFFF"/>
          </w:tcPr>
          <w:p w14:paraId="2FE40FBA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65E7C">
              <w:rPr>
                <w:rFonts w:ascii="Arial" w:hAnsi="Arial" w:cs="Arial"/>
                <w:b/>
                <w:sz w:val="18"/>
                <w:szCs w:val="18"/>
              </w:rPr>
              <w:t>Odpowiedź i uzasadnienie Ostatecznego Odbiorcy Wsparcia</w:t>
            </w:r>
          </w:p>
        </w:tc>
      </w:tr>
      <w:tr w:rsidR="00865E7C" w:rsidRPr="00865E7C" w14:paraId="000B4407" w14:textId="77777777" w:rsidTr="00E11BDC">
        <w:tc>
          <w:tcPr>
            <w:tcW w:w="717" w:type="dxa"/>
            <w:shd w:val="clear" w:color="auto" w:fill="FFFFFF"/>
          </w:tcPr>
          <w:p w14:paraId="2B6A0D62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51" w:type="dxa"/>
            <w:shd w:val="clear" w:color="auto" w:fill="FFFFFF"/>
          </w:tcPr>
          <w:p w14:paraId="1E903063" w14:textId="77777777" w:rsidR="00865E7C" w:rsidRPr="00865E7C" w:rsidRDefault="00865E7C" w:rsidP="00E11BDC">
            <w:pPr>
              <w:pStyle w:val="Legenda"/>
              <w:ind w:left="57" w:firstLine="0"/>
              <w:jc w:val="both"/>
              <w:rPr>
                <w:rFonts w:ascii="Arial" w:eastAsia="Calibri" w:hAnsi="Arial" w:cs="Arial"/>
                <w:b w:val="0"/>
                <w:bCs/>
                <w:i w:val="0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 w:val="0"/>
                <w:i w:val="0"/>
                <w:sz w:val="18"/>
                <w:szCs w:val="18"/>
                <w:lang w:eastAsia="en-US"/>
              </w:rPr>
              <w:t>Należy wskazać kwalifikację Przedsięwzięcia zgodnie z rozporządzeniem OOŚ</w:t>
            </w:r>
            <w:r w:rsidRPr="00865E7C">
              <w:rPr>
                <w:rStyle w:val="Odwoanieprzypisudolnego"/>
                <w:rFonts w:ascii="Arial" w:eastAsia="Calibri" w:hAnsi="Arial" w:cs="Arial"/>
                <w:b w:val="0"/>
                <w:i w:val="0"/>
                <w:sz w:val="18"/>
                <w:szCs w:val="18"/>
                <w:lang w:eastAsia="en-US"/>
              </w:rPr>
              <w:footnoteReference w:id="7"/>
            </w:r>
            <w:r w:rsidRPr="00865E7C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865E7C">
              <w:rPr>
                <w:rFonts w:ascii="Arial" w:eastAsia="Calibri" w:hAnsi="Arial" w:cs="Arial"/>
                <w:b w:val="0"/>
                <w:i w:val="0"/>
                <w:sz w:val="18"/>
                <w:szCs w:val="18"/>
                <w:lang w:eastAsia="en-US"/>
              </w:rPr>
              <w:t>wraz z uzasadnieniem kwalifikacji uwzględniającym parametry techniczne Przedsięwzięcia oraz progi  wskazane w § 2 i § 3 rozporządzenia OOŚ.</w:t>
            </w:r>
            <w:r w:rsidRPr="00865E7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  <w:p w14:paraId="1C9CF9E5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Informacje te powinny dotyczyć całego zakresu wskazanego we wniosku o objęcie Przedsięwzięcia wsparciem (w tym wszystkich zadań).</w:t>
            </w:r>
          </w:p>
          <w:p w14:paraId="4D2B74F2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Jeśli Przedsięwzięcie nie kwalifikuje się do przedsięwzięć wymienionych w rozporządzeniu - należy wskazać uzasadnienie braku kwalifikacji.</w:t>
            </w:r>
          </w:p>
        </w:tc>
        <w:tc>
          <w:tcPr>
            <w:tcW w:w="6224" w:type="dxa"/>
            <w:shd w:val="clear" w:color="auto" w:fill="FFFFFF"/>
          </w:tcPr>
          <w:p w14:paraId="17324EF1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39B3B8AD" w14:textId="77777777" w:rsidTr="00E11BDC">
        <w:tc>
          <w:tcPr>
            <w:tcW w:w="717" w:type="dxa"/>
            <w:shd w:val="clear" w:color="auto" w:fill="FFFFFF"/>
          </w:tcPr>
          <w:p w14:paraId="4B3D772A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8051" w:type="dxa"/>
            <w:shd w:val="clear" w:color="auto" w:fill="FFFFFF"/>
          </w:tcPr>
          <w:p w14:paraId="10117010" w14:textId="77777777" w:rsidR="00865E7C" w:rsidRPr="00865E7C" w:rsidRDefault="00865E7C" w:rsidP="00E11BDC">
            <w:pPr>
              <w:pStyle w:val="Legenda"/>
              <w:ind w:left="57" w:firstLine="0"/>
              <w:jc w:val="both"/>
              <w:rPr>
                <w:rFonts w:ascii="Arial" w:eastAsia="Calibri" w:hAnsi="Arial" w:cs="Arial"/>
                <w:b w:val="0"/>
                <w:i w:val="0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 w:val="0"/>
                <w:i w:val="0"/>
                <w:sz w:val="18"/>
                <w:szCs w:val="18"/>
                <w:lang w:eastAsia="en-US"/>
              </w:rPr>
              <w:t xml:space="preserve">Należy wskazać kalifikację Przedsięwzięcia do przeprowadzenia oceny zgodnie z art. 59 ust 2 ustawy ooś wraz z uzasadnieniem oraz opisem przeprowadzonej procedury jeśli dotyczy  </w:t>
            </w:r>
          </w:p>
        </w:tc>
        <w:tc>
          <w:tcPr>
            <w:tcW w:w="6224" w:type="dxa"/>
            <w:shd w:val="clear" w:color="auto" w:fill="FFFFFF"/>
          </w:tcPr>
          <w:p w14:paraId="0804C2D9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3274D8FB" w14:textId="77777777" w:rsidTr="00E11BDC">
        <w:tc>
          <w:tcPr>
            <w:tcW w:w="717" w:type="dxa"/>
            <w:shd w:val="clear" w:color="auto" w:fill="FFFFFF"/>
          </w:tcPr>
          <w:p w14:paraId="3EC0A761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51" w:type="dxa"/>
            <w:shd w:val="clear" w:color="auto" w:fill="FFFFFF"/>
          </w:tcPr>
          <w:p w14:paraId="7FE2089B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dla Przedsięwzięcia uzyskano lub planowane jest uzyskanie decyzji o środowiskowych uwarunkowaniach (DŚU) lub jej zmiana ?</w:t>
            </w:r>
          </w:p>
          <w:p w14:paraId="1D711061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Informacje powinny dotyczyć wszystkich zadań wskazanych we wniosku o objęcie wsparciem z podaniem wszystkich uzyskanych lub planowanych do uzyskania decyzji dla każdego z zadań.</w:t>
            </w:r>
          </w:p>
          <w:p w14:paraId="158E2CA3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Jeżeli tak - należy wskazać datę uzyskania decyzji, planowane daty złożenia wniosku o uzyskanie/ zmianę  tej decyzji (dotyczy wszystkich decyzji uzyskanych lub planowanych do uzyskania)</w:t>
            </w:r>
          </w:p>
        </w:tc>
        <w:tc>
          <w:tcPr>
            <w:tcW w:w="6224" w:type="dxa"/>
            <w:shd w:val="clear" w:color="auto" w:fill="FFFFFF"/>
          </w:tcPr>
          <w:p w14:paraId="0A532310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071989AB" w14:textId="77777777" w:rsidTr="00E11BDC">
        <w:tc>
          <w:tcPr>
            <w:tcW w:w="717" w:type="dxa"/>
            <w:shd w:val="clear" w:color="auto" w:fill="FFFFFF"/>
          </w:tcPr>
          <w:p w14:paraId="47B4E98D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8051" w:type="dxa"/>
            <w:shd w:val="clear" w:color="auto" w:fill="FFFFFF"/>
          </w:tcPr>
          <w:p w14:paraId="0270B44C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W przypadku gdy dla przedsięwzięcia objętego zakresem uzyskano DŚU (lub jej zmianę) proszę o wskazanie nazwy projektu, dla którego została wydana ta decyzja.</w:t>
            </w:r>
          </w:p>
          <w:p w14:paraId="38C17491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Informacje powinny dotyczyć wszystkich uzyskanych DŚU</w:t>
            </w:r>
          </w:p>
        </w:tc>
        <w:tc>
          <w:tcPr>
            <w:tcW w:w="6224" w:type="dxa"/>
            <w:shd w:val="clear" w:color="auto" w:fill="FFFFFF"/>
          </w:tcPr>
          <w:p w14:paraId="70A1B7EA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07493672" w14:textId="77777777" w:rsidTr="00E11BDC">
        <w:tc>
          <w:tcPr>
            <w:tcW w:w="717" w:type="dxa"/>
            <w:shd w:val="clear" w:color="auto" w:fill="FFFFFF"/>
          </w:tcPr>
          <w:p w14:paraId="79C309C2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8051" w:type="dxa"/>
            <w:shd w:val="clear" w:color="auto" w:fill="FFFFFF"/>
          </w:tcPr>
          <w:p w14:paraId="4A5A50DC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przeprowadzona została ocena oddziaływania na obszar Natura 2000 zgodnie z art.6(4) Dyrektywy Rady 92/43/EWG z dnia 21 maja 1992 roku w sprawie ochrony siedlisk przyrodniczych oraz dzikiej fauny i flory.</w:t>
            </w:r>
          </w:p>
        </w:tc>
        <w:tc>
          <w:tcPr>
            <w:tcW w:w="6224" w:type="dxa"/>
            <w:shd w:val="clear" w:color="auto" w:fill="FFFFFF"/>
          </w:tcPr>
          <w:p w14:paraId="05DCEBA8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3D957325" w14:textId="77777777" w:rsidTr="00E11BDC">
        <w:tc>
          <w:tcPr>
            <w:tcW w:w="717" w:type="dxa"/>
            <w:shd w:val="clear" w:color="auto" w:fill="FFFFFF"/>
          </w:tcPr>
          <w:p w14:paraId="1EBA5F8D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051" w:type="dxa"/>
            <w:shd w:val="clear" w:color="auto" w:fill="FFFFFF"/>
          </w:tcPr>
          <w:p w14:paraId="6EF0572C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  <w:t xml:space="preserve">Dotyczy Przedsięwzięć mieszczących się w katalogu </w:t>
            </w:r>
            <w:r w:rsidRPr="00865E7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§</w:t>
            </w:r>
            <w:r w:rsidRPr="00865E7C" w:rsidDel="00810B5C"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865E7C"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  <w:t>3 rozporządzenia OOŚ (tzw. grupa 2)</w:t>
            </w:r>
          </w:p>
          <w:p w14:paraId="154D209B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lastRenderedPageBreak/>
              <w:t>Należy wskazać</w:t>
            </w:r>
            <w:r w:rsidRPr="00865E7C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dla Przedsięwzięcia przeprowadzono ocenę oddziaływania na środowisko zgodnie z przepisami ustawy OOŚ</w:t>
            </w:r>
            <w:r w:rsidRPr="00865E7C">
              <w:rPr>
                <w:rStyle w:val="Odwoanieprzypisudolnego"/>
                <w:rFonts w:ascii="Arial" w:eastAsia="Calibri" w:hAnsi="Arial" w:cs="Arial"/>
                <w:bCs/>
                <w:sz w:val="18"/>
                <w:szCs w:val="18"/>
                <w:lang w:eastAsia="en-US"/>
              </w:rPr>
              <w:footnoteReference w:id="8"/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  <w:p w14:paraId="4AE8AA42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Informacje należy podać oddzielnie dla każdego zadania oraz każdej z uzyskanych lub planowanych do uzyskania decyzji.</w:t>
            </w:r>
          </w:p>
        </w:tc>
        <w:tc>
          <w:tcPr>
            <w:tcW w:w="6224" w:type="dxa"/>
            <w:shd w:val="clear" w:color="auto" w:fill="FFFFFF"/>
          </w:tcPr>
          <w:p w14:paraId="5AD8788C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438984AC" w14:textId="77777777" w:rsidTr="00E11BDC">
        <w:trPr>
          <w:trHeight w:val="1257"/>
        </w:trPr>
        <w:tc>
          <w:tcPr>
            <w:tcW w:w="717" w:type="dxa"/>
            <w:shd w:val="clear" w:color="auto" w:fill="FFFFFF"/>
          </w:tcPr>
          <w:p w14:paraId="296F1594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051" w:type="dxa"/>
            <w:shd w:val="clear" w:color="auto" w:fill="FFFFFF"/>
          </w:tcPr>
          <w:p w14:paraId="259B9F04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informacja o wydanej decyzji o środowiskowych uwarunkowaniach</w:t>
            </w:r>
            <w:r w:rsidRPr="00865E7C" w:rsidDel="00DA200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lub  o jej zmianie została podana do publicznej wiadomości zgodnie z art. 85 ust. 3 oraz w sposób zgodny z art. 3 ust 1 pkt 11 ustawy OOŚ? </w:t>
            </w:r>
          </w:p>
          <w:p w14:paraId="5E302488" w14:textId="504DB75F" w:rsidR="00865E7C" w:rsidRPr="00865E7C" w:rsidRDefault="00865E7C" w:rsidP="005E58B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Informacje powinny dotyczyć wszystkich decyzji uzyskanych dla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14:paraId="77F66B91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59E212A0" w14:textId="77777777" w:rsidTr="00E11BDC">
        <w:tc>
          <w:tcPr>
            <w:tcW w:w="717" w:type="dxa"/>
            <w:shd w:val="clear" w:color="auto" w:fill="FFFFFF"/>
          </w:tcPr>
          <w:p w14:paraId="0DB3A303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051" w:type="dxa"/>
            <w:shd w:val="clear" w:color="auto" w:fill="FFFFFF"/>
          </w:tcPr>
          <w:p w14:paraId="3F816C7A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od wydanej decyzji o środowiskowych uwarunkowaniach</w:t>
            </w:r>
            <w:r w:rsidRPr="00865E7C" w:rsidDel="00DA200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lub jej zmiany zostały złożone odwołania (do GDOŚ lub SKO) lub skargi do sądów administracyjnych (WSA lub NSA) na decyzje wydane przez organy II instancji?</w:t>
            </w:r>
            <w:r w:rsidRPr="00865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2B5B9C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 xml:space="preserve">Jeżeli tak -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należy wskazać</w:t>
            </w:r>
            <w:r w:rsidRPr="00865E7C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865E7C">
              <w:rPr>
                <w:rFonts w:ascii="Arial" w:hAnsi="Arial" w:cs="Arial"/>
                <w:sz w:val="18"/>
                <w:szCs w:val="18"/>
              </w:rPr>
              <w:t xml:space="preserve">czy złożone odwołania/skargi dotyczyły kwestii środowiskowych? </w:t>
            </w:r>
          </w:p>
          <w:p w14:paraId="116660F7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Czy wnioskowano o wstrzymanie wykonania decyzji?</w:t>
            </w:r>
          </w:p>
          <w:p w14:paraId="1FA2AFC9" w14:textId="508098B1" w:rsidR="00865E7C" w:rsidRPr="00865E7C" w:rsidRDefault="00865E7C" w:rsidP="005E58B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Informacje powinny dotyczyć wszystkich decyzji uzyskanych dla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="005E58B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14:paraId="3F3E7382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4FEE9D7D" w14:textId="77777777" w:rsidTr="00E11BDC">
        <w:tc>
          <w:tcPr>
            <w:tcW w:w="717" w:type="dxa"/>
            <w:shd w:val="clear" w:color="auto" w:fill="FFFFFF"/>
          </w:tcPr>
          <w:p w14:paraId="50F15A24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051" w:type="dxa"/>
            <w:shd w:val="clear" w:color="auto" w:fill="FFFFFF"/>
          </w:tcPr>
          <w:p w14:paraId="561C04FF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decyzja o środowiskowych uwarunkowaniach</w:t>
            </w:r>
            <w:r w:rsidRPr="00865E7C" w:rsidDel="00DA200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lub jej zmiana jest ostateczna/prawomocna?</w:t>
            </w:r>
          </w:p>
          <w:p w14:paraId="0BF89663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  <w:p w14:paraId="5AAE0F15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Jeżeli tak – należy wskazać datę uzyskania waloru ostateczności/ prawomocności. </w:t>
            </w:r>
          </w:p>
          <w:p w14:paraId="62857E88" w14:textId="706EAEB1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Informacje powinny dotyczyć wszystkich decyzji uzyskanych dla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="005E58BF"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14:paraId="36540272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461159DF" w14:textId="77777777" w:rsidTr="00E11BDC">
        <w:tc>
          <w:tcPr>
            <w:tcW w:w="717" w:type="dxa"/>
            <w:shd w:val="clear" w:color="auto" w:fill="FFFFFF"/>
          </w:tcPr>
          <w:p w14:paraId="101CA898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051" w:type="dxa"/>
            <w:shd w:val="clear" w:color="auto" w:fill="FFFFFF"/>
          </w:tcPr>
          <w:p w14:paraId="367C7D13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dla Przedsięwzięcia</w:t>
            </w:r>
            <w:r w:rsidRPr="00865E7C" w:rsidDel="00B83EE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planowane jest uzyskanie/została uzyskana decyzja budowlana (PnB, ZRID, lub zmiany tych decyzji)?</w:t>
            </w:r>
          </w:p>
          <w:p w14:paraId="60D72209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- należy wskazać datę uzyskania/</w:t>
            </w:r>
            <w:r w:rsidRPr="00865E7C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planowane daty złożenia wniosku o uzyskanie tej decyzji oraz jakiego zakresu dotyczą.  </w:t>
            </w:r>
          </w:p>
        </w:tc>
        <w:tc>
          <w:tcPr>
            <w:tcW w:w="6224" w:type="dxa"/>
            <w:shd w:val="clear" w:color="auto" w:fill="FFFFFF"/>
          </w:tcPr>
          <w:p w14:paraId="38418ED5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7A44EDEE" w14:textId="77777777" w:rsidTr="00E11BDC">
        <w:tc>
          <w:tcPr>
            <w:tcW w:w="717" w:type="dxa"/>
            <w:shd w:val="clear" w:color="auto" w:fill="FFFFFF"/>
          </w:tcPr>
          <w:p w14:paraId="22B18758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051" w:type="dxa"/>
            <w:shd w:val="clear" w:color="auto" w:fill="FFFFFF"/>
          </w:tcPr>
          <w:p w14:paraId="0FA211D0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przeprowadzono  ponowną oceny oddziaływania na środowisko na etapie decyzji budowlanej lub jej zmiany ?</w:t>
            </w:r>
          </w:p>
          <w:p w14:paraId="5792200B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Jeżeli nie – należy wskazać i uzasadnić czy istnieje konieczność przeprowadzenia ponownej oceny oddziaływania na środowisko na etapie decyzji budowlanej lub jej zmiany.</w:t>
            </w:r>
          </w:p>
          <w:p w14:paraId="1BE42AC7" w14:textId="6130A7D2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Należy podać informacje oddzielnie dla każdej z uzyskanych decyzji dla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="005E58BF"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14:paraId="1B49D389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3D91CAE2" w14:textId="77777777" w:rsidTr="00E11BDC">
        <w:tc>
          <w:tcPr>
            <w:tcW w:w="717" w:type="dxa"/>
            <w:shd w:val="clear" w:color="auto" w:fill="FFFFFF"/>
          </w:tcPr>
          <w:p w14:paraId="4168C862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051" w:type="dxa"/>
            <w:shd w:val="clear" w:color="auto" w:fill="FFFFFF"/>
          </w:tcPr>
          <w:p w14:paraId="6BDC3A6E" w14:textId="22A3164E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Czy informacja o wydanej decyzji budowlanej lub jej zmianie (dotyczy wszystkich uzyskanych dla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decyzji i ich zmian) została podana do wiadomości publicznej zgodnie z art. 72 ust. 6 lub 95 ust. 3 ustawy OOŚ.</w:t>
            </w:r>
          </w:p>
          <w:p w14:paraId="7ABA7E33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lastRenderedPageBreak/>
              <w:t>Jeżeli nie – należy uzasadnić brak konieczności podania jej do wiadomości publicznej</w:t>
            </w:r>
            <w:r w:rsidRPr="00865E7C">
              <w:rPr>
                <w:rStyle w:val="Odwoanieprzypisudolnego"/>
                <w:rFonts w:ascii="Arial" w:eastAsia="Calibri" w:hAnsi="Arial" w:cs="Arial"/>
                <w:bCs/>
                <w:sz w:val="18"/>
                <w:szCs w:val="18"/>
                <w:lang w:eastAsia="en-US"/>
              </w:rPr>
              <w:footnoteReference w:id="9"/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. </w:t>
            </w:r>
          </w:p>
          <w:p w14:paraId="5F886EA0" w14:textId="659B8134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Należy podać informacje oddzielnie dla każdej z uzyskanych decyzji dla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="005E58BF"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14:paraId="1008D2F5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1AD50671" w14:textId="77777777" w:rsidTr="00E11BDC">
        <w:tc>
          <w:tcPr>
            <w:tcW w:w="717" w:type="dxa"/>
            <w:shd w:val="clear" w:color="auto" w:fill="FFFFFF"/>
          </w:tcPr>
          <w:p w14:paraId="1D211DB0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051" w:type="dxa"/>
            <w:shd w:val="clear" w:color="auto" w:fill="FFFFFF"/>
          </w:tcPr>
          <w:p w14:paraId="1A7CBDC2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od wydanej decyzji budowlanej lub jej zmiany zostały złożone odwołania lub skargi do sądów administracyjnych (WSA/NSA) na wydane decyzje przez organy II instancji?</w:t>
            </w:r>
          </w:p>
          <w:p w14:paraId="3E8886A1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6A1AF73" w14:textId="19B8A40D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Należy podać informacje oddzielnie dla każdej z uzyskanych decyzji dla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="005E58BF"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14:paraId="53D483E7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416DF598" w14:textId="77777777" w:rsidTr="00E11BDC">
        <w:tc>
          <w:tcPr>
            <w:tcW w:w="717" w:type="dxa"/>
            <w:shd w:val="clear" w:color="auto" w:fill="FFFFFF"/>
          </w:tcPr>
          <w:p w14:paraId="7964E880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051" w:type="dxa"/>
            <w:shd w:val="clear" w:color="auto" w:fill="FFFFFF"/>
          </w:tcPr>
          <w:p w14:paraId="2F387355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wydane decyzje budowlane lub ich zmiany są ostateczne/prawomocne?</w:t>
            </w:r>
          </w:p>
          <w:p w14:paraId="23AD4F09" w14:textId="5B7A395F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Należy podać informacje oddzielnie dla każdej z uzyskanych decyzji dla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="005E58BF"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  <w:p w14:paraId="4ABDC6DD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  <w:p w14:paraId="6D82E7C5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Jeżeli tak – należy wskazać datę uzyskania waloru ostateczności/ prawomocności.</w:t>
            </w:r>
          </w:p>
        </w:tc>
        <w:tc>
          <w:tcPr>
            <w:tcW w:w="6224" w:type="dxa"/>
            <w:shd w:val="clear" w:color="auto" w:fill="FFFFFF"/>
          </w:tcPr>
          <w:p w14:paraId="52026873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38A43E1A" w14:textId="77777777" w:rsidTr="00E11BDC">
        <w:tc>
          <w:tcPr>
            <w:tcW w:w="717" w:type="dxa"/>
            <w:shd w:val="clear" w:color="auto" w:fill="FFFFFF"/>
          </w:tcPr>
          <w:p w14:paraId="32739EB0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051" w:type="dxa"/>
            <w:shd w:val="clear" w:color="auto" w:fill="FFFFFF"/>
          </w:tcPr>
          <w:p w14:paraId="189B90F2" w14:textId="77777777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Czy wydane decyzje budowlane lub ich zmiany posiadają rygor natychmiastowej wykonalności ?</w:t>
            </w:r>
          </w:p>
          <w:p w14:paraId="5AFE04C4" w14:textId="13CA591F" w:rsidR="00865E7C" w:rsidRPr="00865E7C" w:rsidRDefault="00865E7C" w:rsidP="00E11BDC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Należy podać informacje oddzielnie dla każdej z uzyskanych decyzji dla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="005E58BF"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14:paraId="5E09CA56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692DB418" w14:textId="77777777" w:rsidTr="00E11BDC">
        <w:tc>
          <w:tcPr>
            <w:tcW w:w="14992" w:type="dxa"/>
            <w:gridSpan w:val="3"/>
            <w:shd w:val="clear" w:color="auto" w:fill="FFFFFF"/>
          </w:tcPr>
          <w:p w14:paraId="0FEF44C3" w14:textId="77777777" w:rsidR="00865E7C" w:rsidRPr="00865E7C" w:rsidRDefault="00865E7C" w:rsidP="00E11BDC">
            <w:pPr>
              <w:tabs>
                <w:tab w:val="left" w:pos="5355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Zgodność Przedsięwzięcia z Wytycznymi KE w sprawie działań naprawczych w </w:t>
            </w:r>
            <w:r w:rsidRPr="00865E7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odniesieniu do projektów współfinansowanych z funduszy UE, w których wystąpiło naruszenie Rozporządzenia Wykonawczego 2016/2046, opublikowanych na stronie internetowej : …………………..</w:t>
            </w:r>
          </w:p>
        </w:tc>
      </w:tr>
      <w:tr w:rsidR="00865E7C" w:rsidRPr="00865E7C" w14:paraId="1A869DA6" w14:textId="77777777" w:rsidTr="00E11BDC">
        <w:tc>
          <w:tcPr>
            <w:tcW w:w="717" w:type="dxa"/>
            <w:shd w:val="clear" w:color="auto" w:fill="FFFFFF"/>
          </w:tcPr>
          <w:p w14:paraId="1962F2F5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14:paraId="040F6C9C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865E7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Dotyczy sytuacji, w której wszystkie decyzje budowlane i decyzje o środowiskowych uwarunkowaniach wydane zostały po 13 maja 2021 r.</w:t>
            </w:r>
            <w:r w:rsidRPr="00865E7C">
              <w:rPr>
                <w:rStyle w:val="Odwoanieprzypisudolnego"/>
                <w:rFonts w:ascii="Arial" w:hAnsi="Arial" w:cs="Arial"/>
                <w:bCs/>
                <w:i/>
                <w:color w:val="000000"/>
                <w:sz w:val="18"/>
                <w:szCs w:val="18"/>
              </w:rPr>
              <w:footnoteReference w:id="10"/>
            </w:r>
          </w:p>
          <w:p w14:paraId="5EC65AB6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A92E13D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dla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Przedsięwzięcia</w:t>
            </w:r>
            <w:r w:rsidRPr="00865E7C" w:rsidDel="00B83E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uzyskano komplet decyzji budowlanych i </w:t>
            </w:r>
            <w:r w:rsidRPr="00865E7C">
              <w:rPr>
                <w:rFonts w:ascii="Arial" w:hAnsi="Arial" w:cs="Arial"/>
                <w:sz w:val="18"/>
                <w:szCs w:val="18"/>
              </w:rPr>
              <w:t>decyzji o środowiskowych uwarunkowaniach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wydanych w oparciu o przepisy ustawy nowelizującej ustawę OOŚ</w:t>
            </w:r>
            <w:r w:rsidRPr="00865E7C">
              <w:rPr>
                <w:rStyle w:val="Odwoanieprzypisudolnego"/>
                <w:rFonts w:ascii="Arial" w:hAnsi="Arial" w:cs="Arial"/>
                <w:bCs/>
                <w:color w:val="000000"/>
                <w:sz w:val="18"/>
                <w:szCs w:val="18"/>
              </w:rPr>
              <w:footnoteReference w:id="11"/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właściwe specustawy ?</w:t>
            </w:r>
          </w:p>
          <w:p w14:paraId="6FD7DB4A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704A915" w14:textId="5B84D604" w:rsidR="00865E7C" w:rsidRPr="00865E7C" w:rsidRDefault="00865E7C" w:rsidP="00F663B1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Jeżeli tak -  wówczas nie mają zastosowania Wytyczne KE i na pytania </w:t>
            </w:r>
            <w:r w:rsidR="00F663B1"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F66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="00F66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należy odpowiedzieć NIE DOTYCZY. </w:t>
            </w:r>
          </w:p>
        </w:tc>
        <w:tc>
          <w:tcPr>
            <w:tcW w:w="6224" w:type="dxa"/>
            <w:shd w:val="clear" w:color="auto" w:fill="FFFFFF"/>
          </w:tcPr>
          <w:p w14:paraId="18D76692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05535D1A" w14:textId="77777777" w:rsidTr="00E11BDC">
        <w:tc>
          <w:tcPr>
            <w:tcW w:w="717" w:type="dxa"/>
            <w:shd w:val="clear" w:color="auto" w:fill="FFFFFF"/>
          </w:tcPr>
          <w:p w14:paraId="395A9C08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14:paraId="6420B79F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dla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Przedsięwzięcia</w:t>
            </w:r>
            <w:r w:rsidRPr="00865E7C" w:rsidDel="00B83E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uzyskano komplet ostatecznych </w:t>
            </w:r>
            <w:r w:rsidRPr="00865E7C">
              <w:rPr>
                <w:rFonts w:ascii="Arial" w:hAnsi="Arial" w:cs="Arial"/>
                <w:sz w:val="18"/>
                <w:szCs w:val="18"/>
              </w:rPr>
              <w:t>decyzji o środowiskowych uwarunkowaniach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 decyzji budowlanych wydanych przed 15 grudnia 2020 r.?</w:t>
            </w:r>
          </w:p>
          <w:p w14:paraId="56312AFF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374B697B" w14:textId="073F85F0" w:rsidR="00865E7C" w:rsidRPr="00865E7C" w:rsidRDefault="00865E7C" w:rsidP="00F663B1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Jeżeli tak – wówczas nie mają zastosowania Wytyczne KE i na pytania </w:t>
            </w:r>
            <w:r w:rsidR="00F663B1"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F66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="00F66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  <w:r w:rsidR="00F663B1"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należy odpowiedzieć NIE DOTYCZY. </w:t>
            </w:r>
          </w:p>
        </w:tc>
        <w:tc>
          <w:tcPr>
            <w:tcW w:w="6224" w:type="dxa"/>
            <w:shd w:val="clear" w:color="auto" w:fill="FFFFFF"/>
          </w:tcPr>
          <w:p w14:paraId="631A5C4A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6F449F87" w14:textId="77777777" w:rsidTr="00E11BDC">
        <w:tc>
          <w:tcPr>
            <w:tcW w:w="717" w:type="dxa"/>
            <w:shd w:val="clear" w:color="auto" w:fill="FFFFFF"/>
          </w:tcPr>
          <w:p w14:paraId="6A27563B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14:paraId="02240096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865E7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Dotyczy scenariusza 1 Wytycznych KE</w:t>
            </w:r>
          </w:p>
          <w:p w14:paraId="3A37243A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075A594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ind w:left="4" w:hanging="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Czy dla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Przedsięwzięcia</w:t>
            </w:r>
            <w:r w:rsidRPr="00865E7C" w:rsidDel="00B83E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uzyskano </w:t>
            </w:r>
            <w:r w:rsidRPr="00865E7C">
              <w:rPr>
                <w:rFonts w:ascii="Arial" w:hAnsi="Arial" w:cs="Arial"/>
                <w:sz w:val="18"/>
                <w:szCs w:val="18"/>
              </w:rPr>
              <w:t>decyzję o środowiskowych uwarunkowaniach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 przeprowadzoną oceną oddziaływania na środowisko w okresie między 1 marca 2021 r. a 13 maja 2021 r.?</w:t>
            </w:r>
          </w:p>
        </w:tc>
        <w:tc>
          <w:tcPr>
            <w:tcW w:w="6224" w:type="dxa"/>
            <w:shd w:val="clear" w:color="auto" w:fill="FFFFFF"/>
          </w:tcPr>
          <w:p w14:paraId="6C5E0DCF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5A164BAC" w14:textId="77777777" w:rsidTr="00E11BDC">
        <w:tc>
          <w:tcPr>
            <w:tcW w:w="717" w:type="dxa"/>
            <w:shd w:val="clear" w:color="auto" w:fill="FFFFFF"/>
          </w:tcPr>
          <w:p w14:paraId="36A8FC73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14:paraId="0BE98BBE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Dotyczy scenariusza 2a Wytycznych KE</w:t>
            </w:r>
          </w:p>
          <w:p w14:paraId="19A2A1D6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F274FDC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E7C">
              <w:rPr>
                <w:rFonts w:ascii="Arial" w:hAnsi="Arial" w:cs="Arial"/>
                <w:color w:val="000000"/>
                <w:sz w:val="18"/>
                <w:szCs w:val="18"/>
              </w:rPr>
              <w:t xml:space="preserve">Czy w ramach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Przedsięwzięcia</w:t>
            </w:r>
            <w:r w:rsidRPr="00865E7C" w:rsidDel="00B83E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5E7C">
              <w:rPr>
                <w:rFonts w:ascii="Arial" w:hAnsi="Arial" w:cs="Arial"/>
                <w:color w:val="000000"/>
                <w:sz w:val="18"/>
                <w:szCs w:val="18"/>
              </w:rPr>
              <w:t xml:space="preserve">zostały wydane decyzje budowlane w okresie między 1 marca 2021 r. a 13 maja 2021 r. w oparciu o właściwe specustawy oraz w oparciu o </w:t>
            </w:r>
            <w:r w:rsidRPr="00865E7C">
              <w:rPr>
                <w:rFonts w:ascii="Arial" w:hAnsi="Arial" w:cs="Arial"/>
                <w:sz w:val="18"/>
                <w:szCs w:val="18"/>
              </w:rPr>
              <w:t>decyzję o środowiskowych uwarunkowaniach</w:t>
            </w:r>
            <w:r w:rsidRPr="00865E7C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12"/>
            </w:r>
            <w:r w:rsidRPr="00865E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 przeprowadzoną oceną oddziaływania na środowisko</w:t>
            </w:r>
            <w:r w:rsidRPr="00865E7C">
              <w:rPr>
                <w:rFonts w:ascii="Arial" w:hAnsi="Arial" w:cs="Arial"/>
                <w:color w:val="000000"/>
                <w:sz w:val="18"/>
                <w:szCs w:val="18"/>
              </w:rPr>
              <w:t xml:space="preserve"> ? </w:t>
            </w:r>
          </w:p>
          <w:p w14:paraId="722F587A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4" w:type="dxa"/>
            <w:shd w:val="clear" w:color="auto" w:fill="FFFFFF"/>
          </w:tcPr>
          <w:p w14:paraId="1D622AF2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3F1D0865" w14:textId="77777777" w:rsidTr="00E11BDC">
        <w:tc>
          <w:tcPr>
            <w:tcW w:w="717" w:type="dxa"/>
            <w:shd w:val="clear" w:color="auto" w:fill="FFFFFF"/>
          </w:tcPr>
          <w:p w14:paraId="2461E372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14:paraId="5A5F5DB6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Dotyczy scenariusza 2b Wytycznych KE</w:t>
            </w:r>
          </w:p>
          <w:p w14:paraId="179AEC08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2D5DAB60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Czy </w:t>
            </w:r>
            <w:r w:rsidRPr="00865E7C">
              <w:rPr>
                <w:rFonts w:ascii="Arial" w:hAnsi="Arial" w:cs="Arial"/>
                <w:sz w:val="18"/>
                <w:szCs w:val="18"/>
              </w:rPr>
              <w:t>decyzja o środowiskowych uwarunkowaniach</w:t>
            </w:r>
            <w:r w:rsidRPr="00865E7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 przeprowadzoną oceną oddziaływania na środowisko </w:t>
            </w:r>
            <w:r w:rsidRPr="00865E7C">
              <w:rPr>
                <w:rFonts w:ascii="Arial" w:eastAsia="Calibri" w:hAnsi="Arial" w:cs="Arial"/>
                <w:color w:val="000000"/>
                <w:sz w:val="18"/>
                <w:szCs w:val="18"/>
              </w:rPr>
              <w:t>jest lub była przedmiotem odwołania administracyjnego w odniesieniu do zgodności z unijnym prawem ochrony środowiska oraz:</w:t>
            </w:r>
          </w:p>
          <w:p w14:paraId="7D844BC0" w14:textId="77777777" w:rsidR="00865E7C" w:rsidRPr="00865E7C" w:rsidRDefault="00865E7C" w:rsidP="00E11B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ind w:left="41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color w:val="000000"/>
                <w:sz w:val="18"/>
                <w:szCs w:val="18"/>
              </w:rPr>
              <w:t>decyzja budowlana (</w:t>
            </w:r>
            <w:r w:rsidRPr="00865E7C">
              <w:rPr>
                <w:rFonts w:ascii="Arial" w:hAnsi="Arial" w:cs="Arial"/>
                <w:sz w:val="18"/>
                <w:szCs w:val="18"/>
              </w:rPr>
              <w:t>wydana w oparciu o właściwą specustawę oraz ww. decyzję o środowiskowych uwarunkowaniach</w:t>
            </w:r>
            <w:r w:rsidRPr="00865E7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865E7C">
              <w:rPr>
                <w:rStyle w:val="Odwoanieprzypisudolnego"/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  <w:r w:rsidRPr="00865E7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była wydana w okresie od 1 marca 2021 r. do </w:t>
            </w:r>
            <w:r w:rsidRPr="00865E7C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13 maja 2021 r.</w:t>
            </w:r>
            <w:r w:rsidRPr="00865E7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65E7C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(do czasu wejścia w życie nowej ustawy OOŚ)</w:t>
            </w:r>
            <w:r w:rsidRPr="00865E7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865E7C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lub</w:t>
            </w:r>
          </w:p>
          <w:p w14:paraId="575B08B3" w14:textId="77777777" w:rsidR="00865E7C" w:rsidRPr="00865E7C" w:rsidRDefault="00865E7C" w:rsidP="00E11B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ind w:left="41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 xml:space="preserve"> ww. decyzja o środowiskowych uwarunkowaniach</w:t>
            </w:r>
            <w:r w:rsidRPr="00865E7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jest/była </w:t>
            </w:r>
            <w:r w:rsidRPr="00865E7C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wykonywana (tj. wykorzystana do wydania decyzji budowlanej i rozpoczęcia prac budowlanych) przed zakończeniem procedury kontroli administracyjnej?</w:t>
            </w:r>
            <w:r w:rsidRPr="00865E7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5A698FEB" w14:textId="77777777" w:rsidR="00865E7C" w:rsidRPr="00865E7C" w:rsidRDefault="00865E7C" w:rsidP="00E11BDC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24" w:type="dxa"/>
            <w:shd w:val="clear" w:color="auto" w:fill="FFFFFF"/>
          </w:tcPr>
          <w:p w14:paraId="1EC322DC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593F1F3B" w14:textId="77777777" w:rsidTr="00E11BDC">
        <w:tc>
          <w:tcPr>
            <w:tcW w:w="717" w:type="dxa"/>
            <w:shd w:val="clear" w:color="auto" w:fill="FFFFFF"/>
          </w:tcPr>
          <w:p w14:paraId="57D7E68D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14:paraId="10B4A397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Dotyczy scenariusza 3a Wytycznych KE</w:t>
            </w:r>
          </w:p>
          <w:p w14:paraId="7CF48EB3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D1367BB" w14:textId="77777777" w:rsidR="00865E7C" w:rsidRPr="00865E7C" w:rsidRDefault="00865E7C" w:rsidP="00E11BDC">
            <w:pPr>
              <w:pStyle w:val="Default"/>
              <w:spacing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sz w:val="18"/>
                <w:szCs w:val="18"/>
              </w:rPr>
              <w:t>Czy</w:t>
            </w:r>
            <w:r w:rsidRPr="00865E7C">
              <w:rPr>
                <w:rFonts w:ascii="Arial" w:hAnsi="Arial" w:cs="Arial"/>
                <w:color w:val="auto"/>
                <w:sz w:val="18"/>
                <w:szCs w:val="18"/>
                <w:lang w:eastAsia="en-US" w:bidi="en-US"/>
              </w:rPr>
              <w:t xml:space="preserve"> w Przedsięwzięciu </w:t>
            </w:r>
            <w:r w:rsidRPr="00865E7C">
              <w:rPr>
                <w:rFonts w:ascii="Arial" w:eastAsia="Calibri" w:hAnsi="Arial" w:cs="Arial"/>
                <w:sz w:val="18"/>
                <w:szCs w:val="18"/>
              </w:rPr>
              <w:t>występuje sytuacja, gdy łącznie spełnione są następujące przesłanki:</w:t>
            </w:r>
          </w:p>
          <w:p w14:paraId="7C7F50C3" w14:textId="77777777" w:rsidR="00865E7C" w:rsidRPr="00865E7C" w:rsidRDefault="00865E7C" w:rsidP="00E11BD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4" w:lineRule="auto"/>
              <w:ind w:left="417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color w:val="000000"/>
                <w:sz w:val="18"/>
                <w:szCs w:val="18"/>
              </w:rPr>
              <w:t>uzyskano decyzję budowlaną (</w:t>
            </w:r>
            <w:r w:rsidRPr="00865E7C">
              <w:rPr>
                <w:rFonts w:ascii="Arial" w:hAnsi="Arial" w:cs="Arial"/>
                <w:sz w:val="18"/>
                <w:szCs w:val="18"/>
              </w:rPr>
              <w:t xml:space="preserve">wydaną w oparciu o specustawę oraz decyzję o środowiskowych uwarunkowaniach </w:t>
            </w:r>
            <w:r w:rsidRPr="00865E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 przeprowadzoną oceną oddziaływania na środowisko</w:t>
            </w:r>
            <w:r w:rsidRPr="00865E7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) przed 1 marca 2021 r., </w:t>
            </w:r>
          </w:p>
          <w:p w14:paraId="3B4A5542" w14:textId="77777777" w:rsidR="00865E7C" w:rsidRPr="00865E7C" w:rsidRDefault="00865E7C" w:rsidP="00E11BDC">
            <w:pPr>
              <w:pStyle w:val="Default"/>
              <w:widowControl w:val="0"/>
              <w:numPr>
                <w:ilvl w:val="0"/>
                <w:numId w:val="6"/>
              </w:numPr>
              <w:spacing w:line="264" w:lineRule="auto"/>
              <w:ind w:left="417"/>
              <w:rPr>
                <w:rFonts w:ascii="Arial" w:eastAsia="Calibri" w:hAnsi="Arial" w:cs="Arial"/>
                <w:sz w:val="18"/>
                <w:szCs w:val="18"/>
              </w:rPr>
            </w:pPr>
            <w:r w:rsidRPr="00865E7C">
              <w:rPr>
                <w:rFonts w:ascii="Arial" w:hAnsi="Arial" w:cs="Arial"/>
                <w:sz w:val="18"/>
                <w:szCs w:val="18"/>
              </w:rPr>
              <w:t>decyzja o środowiskowych uwarunkowaniach</w:t>
            </w:r>
            <w:r w:rsidRPr="00865E7C">
              <w:rPr>
                <w:rFonts w:ascii="Arial" w:eastAsia="Calibri" w:hAnsi="Arial" w:cs="Arial"/>
                <w:sz w:val="18"/>
                <w:szCs w:val="18"/>
              </w:rPr>
              <w:t xml:space="preserve"> (dotyczy postępowania przed wydaniem. ww. decyzji budowlanej) była wydana przed 15 grudnia 2020 r., ale nie była ostateczna do 15 grudnia 2020 r. lub była wydana w okresie między 15 grudnia 2020 r. a 1 marca 2021 r. i była lub jest przedmiotem odwołania administracyjnego w odniesieniu do zgodności z unijnym prawem ochrony środowiska (przede wszystkim z dyrektywą EIA, dyrektywą siedliskową, ramową dyrektywą wodną)</w:t>
            </w:r>
            <w:r w:rsidRPr="00865E7C">
              <w:rPr>
                <w:rStyle w:val="Odwoanieprzypisudolnego"/>
                <w:rFonts w:ascii="Arial" w:eastAsia="Calibri" w:hAnsi="Arial" w:cs="Arial"/>
                <w:sz w:val="18"/>
                <w:szCs w:val="18"/>
              </w:rPr>
              <w:footnoteReference w:id="13"/>
            </w:r>
            <w:r w:rsidRPr="00865E7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14:paraId="2DB587BD" w14:textId="77777777" w:rsidR="00865E7C" w:rsidRPr="00865E7C" w:rsidRDefault="00865E7C" w:rsidP="00E11BDC">
            <w:pPr>
              <w:pStyle w:val="Default"/>
              <w:widowControl w:val="0"/>
              <w:numPr>
                <w:ilvl w:val="0"/>
                <w:numId w:val="6"/>
              </w:numPr>
              <w:spacing w:line="264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 okresie od 15 marca 2021 r. prowadzone są roboty budowlane i nie zostały wstrzymane </w:t>
            </w:r>
            <w:r w:rsidRPr="00865E7C">
              <w:rPr>
                <w:rFonts w:ascii="Arial" w:eastAsia="Calibri" w:hAnsi="Arial" w:cs="Arial"/>
                <w:iCs/>
                <w:sz w:val="18"/>
                <w:szCs w:val="18"/>
              </w:rPr>
              <w:t>do czasu zakończenia procedury odwoławczej w GDOŚ lub przed Samorządowym Kolegium Odwoławczym oraz wdrożenia środków wynikających z procedury odwoławczej?</w:t>
            </w:r>
          </w:p>
          <w:p w14:paraId="2825316F" w14:textId="77777777" w:rsidR="00865E7C" w:rsidRPr="00865E7C" w:rsidRDefault="00865E7C" w:rsidP="00E11BDC">
            <w:pPr>
              <w:pStyle w:val="Default"/>
              <w:spacing w:line="26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24" w:type="dxa"/>
            <w:shd w:val="clear" w:color="auto" w:fill="FFFFFF"/>
          </w:tcPr>
          <w:p w14:paraId="35E625A6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65E7C" w:rsidRPr="00865E7C" w14:paraId="39CDA10F" w14:textId="77777777" w:rsidTr="00E11BDC">
        <w:tc>
          <w:tcPr>
            <w:tcW w:w="717" w:type="dxa"/>
            <w:shd w:val="clear" w:color="auto" w:fill="FFFFFF"/>
          </w:tcPr>
          <w:p w14:paraId="659DF0AD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5E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14:paraId="7726F94E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Dotyczy scenariusza 3b Wytycznych KE</w:t>
            </w:r>
          </w:p>
          <w:p w14:paraId="2D372B16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87CA74F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Pytanie dotyczy sytuacji, w której uzyskano decyzję budowlaną, która nie stała się ostateczna przed 15 grudnia 2020 r.  </w:t>
            </w:r>
          </w:p>
          <w:p w14:paraId="212B6402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8A86032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65E7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Czy dla </w:t>
            </w:r>
            <w:r w:rsidRPr="00865E7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Przedsięwzięcia</w:t>
            </w:r>
            <w:r w:rsidRPr="00865E7C" w:rsidDel="00B83EE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865E7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uzyskano decyzję budowlaną (wydaną w oparciu o właściwą specustawę oraz decyzję o środowiskowych uwarunkowaniach z przeprowadzoną oceną oddziaływania na środowisko)i decyzja ta jest lub staje się przedmiotem odwołania administracyjnego w odniesieniu co do jego zgodności z unijnym prawem ochrony środowiska (przede wszystkim dyrektywą EIA, dyrektywą siedliskową, ramową dyrektywą wodną)? </w:t>
            </w:r>
          </w:p>
          <w:p w14:paraId="0E7F0BE0" w14:textId="77777777" w:rsidR="00865E7C" w:rsidRPr="00865E7C" w:rsidRDefault="00865E7C" w:rsidP="00E11BD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4" w:type="dxa"/>
            <w:shd w:val="clear" w:color="auto" w:fill="FFFFFF"/>
          </w:tcPr>
          <w:p w14:paraId="3AF73C35" w14:textId="77777777" w:rsidR="00865E7C" w:rsidRPr="00865E7C" w:rsidRDefault="00865E7C" w:rsidP="00E11BD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20A89431" w14:textId="77777777" w:rsidR="00865E7C" w:rsidRPr="00865E7C" w:rsidRDefault="00865E7C" w:rsidP="00865E7C">
      <w:pPr>
        <w:jc w:val="both"/>
        <w:rPr>
          <w:rFonts w:ascii="Arial" w:hAnsi="Arial" w:cs="Arial"/>
          <w:sz w:val="18"/>
          <w:szCs w:val="18"/>
        </w:rPr>
      </w:pPr>
    </w:p>
    <w:p w14:paraId="7E49EA2C" w14:textId="77777777" w:rsidR="00865E7C" w:rsidRPr="00865E7C" w:rsidRDefault="00865E7C" w:rsidP="00865E7C">
      <w:pPr>
        <w:jc w:val="both"/>
        <w:rPr>
          <w:rFonts w:ascii="Arial" w:hAnsi="Arial" w:cs="Arial"/>
        </w:rPr>
      </w:pPr>
    </w:p>
    <w:p w14:paraId="74A99A09" w14:textId="77777777" w:rsidR="00865E7C" w:rsidRPr="00865E7C" w:rsidRDefault="00865E7C" w:rsidP="00865E7C">
      <w:pPr>
        <w:jc w:val="both"/>
        <w:rPr>
          <w:rFonts w:ascii="Arial" w:hAnsi="Arial" w:cs="Arial"/>
        </w:rPr>
        <w:sectPr w:rsidR="00865E7C" w:rsidRPr="00865E7C" w:rsidSect="00865E7C">
          <w:footerReference w:type="even" r:id="rId7"/>
          <w:footerReference w:type="default" r:id="rId8"/>
          <w:pgSz w:w="16838" w:h="11906" w:orient="landscape" w:code="9"/>
          <w:pgMar w:top="1134" w:right="765" w:bottom="1134" w:left="539" w:header="709" w:footer="0" w:gutter="0"/>
          <w:cols w:space="708"/>
          <w:titlePg/>
          <w:docGrid w:linePitch="360"/>
        </w:sectPr>
      </w:pPr>
    </w:p>
    <w:p w14:paraId="29873572" w14:textId="77777777" w:rsidR="00865E7C" w:rsidRPr="00865E7C" w:rsidRDefault="00865E7C" w:rsidP="00865E7C">
      <w:pPr>
        <w:pStyle w:val="Nagwek1"/>
        <w:rPr>
          <w:rFonts w:ascii="Arial" w:hAnsi="Arial" w:cs="Arial"/>
          <w:lang w:val="pl-PL"/>
        </w:rPr>
      </w:pPr>
      <w:r w:rsidRPr="00865E7C">
        <w:rPr>
          <w:rFonts w:ascii="Arial" w:hAnsi="Arial" w:cs="Arial"/>
          <w:lang w:val="pl-PL"/>
        </w:rPr>
        <w:lastRenderedPageBreak/>
        <w:t>Załącznik 4.3 do Wniosku o objęcie wsparciem</w:t>
      </w:r>
    </w:p>
    <w:p w14:paraId="431A18BA" w14:textId="77777777" w:rsidR="00865E7C" w:rsidRPr="00865E7C" w:rsidRDefault="00865E7C" w:rsidP="00865E7C">
      <w:pPr>
        <w:pStyle w:val="Nagwek1"/>
        <w:rPr>
          <w:rFonts w:ascii="Arial" w:hAnsi="Arial" w:cs="Arial"/>
          <w:vanish/>
          <w:lang w:val="pl-PL"/>
          <w:specVanish/>
        </w:rPr>
      </w:pPr>
      <w:r w:rsidRPr="00865E7C">
        <w:rPr>
          <w:rFonts w:ascii="Arial" w:hAnsi="Arial" w:cs="Arial"/>
          <w:lang w:val="pl-PL"/>
        </w:rPr>
        <w:t>DEKLARACJA ZGODNOSCI Z RAMOWĄ DYREKTYWĄ WODNĄ 2000/60/WE ORAZ BRAKU ODDZIAŁYWAŃ OBSZARY NATURA 2000 I NA PRZYRODĘ</w:t>
      </w:r>
    </w:p>
    <w:p w14:paraId="5B3367E4" w14:textId="77777777" w:rsidR="00865E7C" w:rsidRPr="00865E7C" w:rsidRDefault="00865E7C" w:rsidP="00865E7C">
      <w:pPr>
        <w:pStyle w:val="Nagwek1"/>
        <w:rPr>
          <w:rFonts w:ascii="Arial" w:hAnsi="Arial" w:cs="Arial"/>
          <w:lang w:val="pl-PL"/>
        </w:rPr>
      </w:pPr>
    </w:p>
    <w:p w14:paraId="5E258B3D" w14:textId="77777777" w:rsidR="00865E7C" w:rsidRPr="00865E7C" w:rsidRDefault="00865E7C" w:rsidP="00865E7C">
      <w:pPr>
        <w:jc w:val="both"/>
        <w:rPr>
          <w:rFonts w:ascii="Arial" w:hAnsi="Arial" w:cs="Arial"/>
          <w:i/>
          <w:iCs/>
          <w:color w:val="4AA55B"/>
          <w:sz w:val="16"/>
        </w:rPr>
      </w:pPr>
      <w:r w:rsidRPr="00865E7C">
        <w:rPr>
          <w:rFonts w:ascii="Arial" w:hAnsi="Arial" w:cs="Arial"/>
          <w:i/>
          <w:iCs/>
          <w:color w:val="4AA55B"/>
          <w:sz w:val="16"/>
        </w:rPr>
        <w:t>(Formularz musi zostać wypełniony i podpisany przez OOW)</w:t>
      </w:r>
    </w:p>
    <w:tbl>
      <w:tblPr>
        <w:tblW w:w="8789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544"/>
        <w:gridCol w:w="3827"/>
        <w:gridCol w:w="1418"/>
      </w:tblGrid>
      <w:tr w:rsidR="00865E7C" w:rsidRPr="00865E7C" w14:paraId="1177B0E7" w14:textId="77777777" w:rsidTr="00E11BDC">
        <w:tc>
          <w:tcPr>
            <w:tcW w:w="8789" w:type="dxa"/>
            <w:gridSpan w:val="3"/>
            <w:shd w:val="clear" w:color="auto" w:fill="D9D9D9"/>
          </w:tcPr>
          <w:p w14:paraId="615B9533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b/>
                <w:bCs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Cs w:val="20"/>
              </w:rPr>
              <w:t>OSTATECZNY ODBIORCA WSPARCIA (OOW)</w:t>
            </w:r>
          </w:p>
        </w:tc>
      </w:tr>
      <w:tr w:rsidR="00865E7C" w:rsidRPr="00865E7C" w14:paraId="684017E2" w14:textId="77777777" w:rsidTr="00E11BDC">
        <w:tc>
          <w:tcPr>
            <w:tcW w:w="3544" w:type="dxa"/>
            <w:shd w:val="clear" w:color="auto" w:fill="D9D9D9"/>
          </w:tcPr>
          <w:p w14:paraId="37CA4C8F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 w:val="18"/>
                <w:szCs w:val="20"/>
              </w:rPr>
              <w:t>Nazwa OOW:</w:t>
            </w:r>
          </w:p>
        </w:tc>
        <w:tc>
          <w:tcPr>
            <w:tcW w:w="5245" w:type="dxa"/>
            <w:gridSpan w:val="2"/>
            <w:shd w:val="clear" w:color="auto" w:fill="FFFFFF"/>
          </w:tcPr>
          <w:p w14:paraId="66E7DE17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 xml:space="preserve">[pełna 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 xml:space="preserve">nazwa </w:t>
            </w:r>
            <w:r w:rsidRPr="00865E7C">
              <w:rPr>
                <w:rFonts w:ascii="Arial" w:hAnsi="Arial" w:cs="Arial"/>
                <w:sz w:val="18"/>
                <w:szCs w:val="20"/>
              </w:rPr>
              <w:t>OOW]</w:t>
            </w:r>
          </w:p>
        </w:tc>
      </w:tr>
      <w:tr w:rsidR="00865E7C" w:rsidRPr="00865E7C" w14:paraId="46CB9C91" w14:textId="77777777" w:rsidTr="00E11BDC">
        <w:tc>
          <w:tcPr>
            <w:tcW w:w="3544" w:type="dxa"/>
            <w:shd w:val="clear" w:color="auto" w:fill="D9D9D9"/>
          </w:tcPr>
          <w:p w14:paraId="7DE118C8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 w:val="18"/>
                <w:szCs w:val="20"/>
              </w:rPr>
              <w:t>Osoba kontaktowa:</w:t>
            </w:r>
          </w:p>
        </w:tc>
        <w:tc>
          <w:tcPr>
            <w:tcW w:w="5245" w:type="dxa"/>
            <w:gridSpan w:val="2"/>
            <w:shd w:val="clear" w:color="auto" w:fill="FFFFFF"/>
          </w:tcPr>
          <w:p w14:paraId="3F80AF23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NAZWISKO, imię</w:t>
            </w:r>
            <w:r w:rsidRPr="00865E7C">
              <w:rPr>
                <w:rFonts w:ascii="Arial" w:hAnsi="Arial" w:cs="Arial"/>
                <w:sz w:val="18"/>
                <w:szCs w:val="20"/>
              </w:rPr>
              <w:t>], 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funkcja</w:t>
            </w:r>
            <w:r w:rsidRPr="00865E7C">
              <w:rPr>
                <w:rFonts w:ascii="Arial" w:hAnsi="Arial" w:cs="Arial"/>
                <w:sz w:val="18"/>
                <w:szCs w:val="20"/>
              </w:rPr>
              <w:t>]</w:t>
            </w:r>
          </w:p>
        </w:tc>
      </w:tr>
      <w:tr w:rsidR="00865E7C" w:rsidRPr="00865E7C" w14:paraId="6356F96F" w14:textId="77777777" w:rsidTr="00E11BDC">
        <w:tc>
          <w:tcPr>
            <w:tcW w:w="3544" w:type="dxa"/>
            <w:shd w:val="clear" w:color="auto" w:fill="D9D9D9"/>
          </w:tcPr>
          <w:p w14:paraId="0C425220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 w:val="18"/>
                <w:szCs w:val="20"/>
              </w:rPr>
              <w:t>Adres siedziby:</w:t>
            </w:r>
            <w:r w:rsidRPr="00865E7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/>
          </w:tcPr>
          <w:p w14:paraId="67555B3B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nazwa ulicy</w:t>
            </w:r>
            <w:r w:rsidRPr="00865E7C">
              <w:rPr>
                <w:rFonts w:ascii="Arial" w:hAnsi="Arial" w:cs="Arial"/>
                <w:sz w:val="18"/>
                <w:szCs w:val="20"/>
              </w:rPr>
              <w:t>], 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numer budynku</w:t>
            </w:r>
            <w:r w:rsidRPr="00865E7C"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  <w:p w14:paraId="5099DCD2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skrytka pocztowa</w:t>
            </w:r>
            <w:r w:rsidRPr="00865E7C">
              <w:rPr>
                <w:rFonts w:ascii="Arial" w:hAnsi="Arial" w:cs="Arial"/>
                <w:sz w:val="18"/>
                <w:szCs w:val="20"/>
              </w:rPr>
              <w:t>]</w:t>
            </w:r>
          </w:p>
          <w:p w14:paraId="39B93DD4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kod pocztowy</w:t>
            </w:r>
            <w:r w:rsidRPr="00865E7C">
              <w:rPr>
                <w:rFonts w:ascii="Arial" w:hAnsi="Arial" w:cs="Arial"/>
                <w:sz w:val="18"/>
                <w:szCs w:val="20"/>
              </w:rPr>
              <w:t>] 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miejscowość</w:t>
            </w:r>
            <w:r w:rsidRPr="00865E7C">
              <w:rPr>
                <w:rFonts w:ascii="Arial" w:hAnsi="Arial" w:cs="Arial"/>
                <w:sz w:val="18"/>
                <w:szCs w:val="20"/>
              </w:rPr>
              <w:t>]</w:t>
            </w:r>
          </w:p>
          <w:p w14:paraId="1285CA2E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nazwa kraju</w:t>
            </w:r>
            <w:r w:rsidRPr="00865E7C">
              <w:rPr>
                <w:rFonts w:ascii="Arial" w:hAnsi="Arial" w:cs="Arial"/>
                <w:sz w:val="18"/>
                <w:szCs w:val="20"/>
              </w:rPr>
              <w:t>]</w:t>
            </w:r>
          </w:p>
          <w:p w14:paraId="31AA0A39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numer faksu/adres email</w:t>
            </w:r>
            <w:r w:rsidRPr="00865E7C">
              <w:rPr>
                <w:rFonts w:ascii="Arial" w:hAnsi="Arial" w:cs="Arial"/>
                <w:sz w:val="18"/>
                <w:szCs w:val="20"/>
              </w:rPr>
              <w:t>]</w:t>
            </w:r>
          </w:p>
        </w:tc>
      </w:tr>
      <w:tr w:rsidR="00865E7C" w:rsidRPr="00865E7C" w14:paraId="514FA9EE" w14:textId="77777777" w:rsidTr="00E11BDC">
        <w:tc>
          <w:tcPr>
            <w:tcW w:w="8789" w:type="dxa"/>
            <w:gridSpan w:val="3"/>
            <w:shd w:val="clear" w:color="auto" w:fill="D9D9D9"/>
          </w:tcPr>
          <w:p w14:paraId="1AABF12A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b/>
                <w:bCs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Cs w:val="20"/>
              </w:rPr>
              <w:t>DEKLARACJA ZGODNOŚCI</w:t>
            </w:r>
          </w:p>
        </w:tc>
      </w:tr>
      <w:tr w:rsidR="00865E7C" w:rsidRPr="00865E7C" w14:paraId="3EFC17FD" w14:textId="77777777" w:rsidTr="00E11BDC">
        <w:trPr>
          <w:trHeight w:val="447"/>
        </w:trPr>
        <w:tc>
          <w:tcPr>
            <w:tcW w:w="3544" w:type="dxa"/>
            <w:shd w:val="clear" w:color="auto" w:fill="D9D9D9"/>
            <w:vAlign w:val="center"/>
          </w:tcPr>
          <w:p w14:paraId="7836E8D9" w14:textId="2B01F12D" w:rsidR="00865E7C" w:rsidRPr="00865E7C" w:rsidRDefault="00865E7C" w:rsidP="005E58BF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Nazwa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Pr="00865E7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14:paraId="6D8FC16B" w14:textId="048E0C8A" w:rsidR="00865E7C" w:rsidRPr="00865E7C" w:rsidRDefault="00865E7C" w:rsidP="005E58BF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 xml:space="preserve">nazwa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Pr="00865E7C"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</w:tc>
      </w:tr>
      <w:tr w:rsidR="00865E7C" w:rsidRPr="00865E7C" w14:paraId="56BD55BE" w14:textId="77777777" w:rsidTr="00E11BDC">
        <w:trPr>
          <w:trHeight w:val="447"/>
        </w:trPr>
        <w:tc>
          <w:tcPr>
            <w:tcW w:w="3544" w:type="dxa"/>
            <w:shd w:val="clear" w:color="auto" w:fill="D9D9D9"/>
            <w:vAlign w:val="center"/>
          </w:tcPr>
          <w:p w14:paraId="683110F6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 w:val="18"/>
                <w:szCs w:val="20"/>
              </w:rPr>
              <w:t>Lokalizacja:</w:t>
            </w: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14:paraId="3D649538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kraj</w:t>
            </w:r>
            <w:r w:rsidRPr="00865E7C">
              <w:rPr>
                <w:rFonts w:ascii="Arial" w:hAnsi="Arial" w:cs="Arial"/>
                <w:sz w:val="18"/>
                <w:szCs w:val="20"/>
              </w:rPr>
              <w:t>], 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region</w:t>
            </w:r>
            <w:r w:rsidRPr="00865E7C"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</w:tc>
      </w:tr>
      <w:tr w:rsidR="00865E7C" w:rsidRPr="00865E7C" w14:paraId="6832DD8D" w14:textId="77777777" w:rsidTr="00E11BDC">
        <w:trPr>
          <w:trHeight w:val="447"/>
        </w:trPr>
        <w:tc>
          <w:tcPr>
            <w:tcW w:w="8789" w:type="dxa"/>
            <w:gridSpan w:val="3"/>
            <w:shd w:val="clear" w:color="auto" w:fill="D9D9D9"/>
            <w:vAlign w:val="center"/>
          </w:tcPr>
          <w:p w14:paraId="388F300B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Niniejszym potwierdzamy, że: </w:t>
            </w:r>
          </w:p>
        </w:tc>
      </w:tr>
      <w:tr w:rsidR="00865E7C" w:rsidRPr="00865E7C" w14:paraId="3B30A94F" w14:textId="77777777" w:rsidTr="00E11BDC">
        <w:tc>
          <w:tcPr>
            <w:tcW w:w="7371" w:type="dxa"/>
            <w:gridSpan w:val="2"/>
            <w:shd w:val="clear" w:color="auto" w:fill="D9D9D9"/>
          </w:tcPr>
          <w:p w14:paraId="026A55F9" w14:textId="5883BEA8" w:rsidR="00865E7C" w:rsidRPr="00865E7C" w:rsidRDefault="00865E7C" w:rsidP="005E58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1.A. Przedsięwzięcie prawdopodobnie nie wywrze znaczącego negatywnego wpływu na obszary Natura 2000 i z tego powodu nie uznano za niezbędne zastosowania art. 6 ust. 4 Dyrektywy 92/43/EWG. Załączono mapę w skali 1:100.000 (lub w możliwie zbliżonej skali), określającą lokalizację 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p</w:t>
            </w:r>
            <w:r w:rsidR="005E58BF" w:rsidRPr="00865E7C">
              <w:rPr>
                <w:rFonts w:ascii="Arial" w:eastAsia="Calibri" w:hAnsi="Arial" w:cs="Arial"/>
                <w:kern w:val="20"/>
                <w:sz w:val="18"/>
                <w:szCs w:val="18"/>
              </w:rPr>
              <w:t>r</w:t>
            </w:r>
            <w:r w:rsidR="005E58BF">
              <w:rPr>
                <w:rFonts w:ascii="Arial" w:eastAsia="Calibri" w:hAnsi="Arial" w:cs="Arial"/>
                <w:kern w:val="20"/>
                <w:sz w:val="18"/>
                <w:szCs w:val="18"/>
              </w:rPr>
              <w:t>zedsięwzięcia</w:t>
            </w:r>
            <w:r w:rsidR="005E58B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865E7C">
              <w:rPr>
                <w:rFonts w:ascii="Arial" w:hAnsi="Arial" w:cs="Arial"/>
                <w:b/>
                <w:bCs/>
                <w:sz w:val="20"/>
                <w:szCs w:val="20"/>
              </w:rPr>
              <w:t>oraz przedmiotowych</w:t>
            </w:r>
            <w:r w:rsidRPr="00865E7C" w:rsidDel="00842B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E7C">
              <w:rPr>
                <w:rFonts w:ascii="Arial" w:hAnsi="Arial" w:cs="Arial"/>
                <w:b/>
                <w:bCs/>
                <w:sz w:val="20"/>
                <w:szCs w:val="20"/>
              </w:rPr>
              <w:t>obszarów NATURA 2000, jeżeli takie istnieją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470EC93" w14:textId="77777777" w:rsidR="00865E7C" w:rsidRPr="00865E7C" w:rsidRDefault="00865E7C" w:rsidP="00E11BD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Tak / Nie</w:t>
            </w:r>
            <w:r w:rsidRPr="00865E7C" w:rsidDel="00B2023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865E7C" w:rsidRPr="00865E7C" w14:paraId="4C822AE4" w14:textId="77777777" w:rsidTr="00E11BDC">
        <w:tc>
          <w:tcPr>
            <w:tcW w:w="7371" w:type="dxa"/>
            <w:gridSpan w:val="2"/>
            <w:shd w:val="clear" w:color="auto" w:fill="D9D9D9"/>
          </w:tcPr>
          <w:p w14:paraId="54DC0760" w14:textId="77777777" w:rsidR="00865E7C" w:rsidRPr="00865E7C" w:rsidDel="00B20235" w:rsidRDefault="00865E7C" w:rsidP="00E11BD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65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B. Przedsięwzięcie nie będzie miało negatywnego wpływu na przyrodę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813D940" w14:textId="77777777" w:rsidR="00865E7C" w:rsidRPr="00865E7C" w:rsidDel="00B20235" w:rsidRDefault="00865E7C" w:rsidP="00E11BDC">
            <w:pPr>
              <w:spacing w:before="120" w:after="120"/>
              <w:ind w:left="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Tak / Nie</w:t>
            </w:r>
          </w:p>
        </w:tc>
      </w:tr>
      <w:tr w:rsidR="00865E7C" w:rsidRPr="00865E7C" w14:paraId="4739D872" w14:textId="77777777" w:rsidTr="00E11BDC">
        <w:tc>
          <w:tcPr>
            <w:tcW w:w="7371" w:type="dxa"/>
            <w:gridSpan w:val="2"/>
            <w:shd w:val="clear" w:color="auto" w:fill="D9D9D9"/>
          </w:tcPr>
          <w:p w14:paraId="38B440F9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 w:val="20"/>
                <w:szCs w:val="20"/>
              </w:rPr>
              <w:t>2. Przedsięwzięcie nie będzie miało znaczącego wpływu na stan wód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62D699E" w14:textId="77777777" w:rsidR="00865E7C" w:rsidRPr="00865E7C" w:rsidRDefault="00865E7C" w:rsidP="00E11BDC">
            <w:pPr>
              <w:spacing w:before="120" w:after="12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Tak / Nie</w:t>
            </w:r>
          </w:p>
        </w:tc>
      </w:tr>
      <w:tr w:rsidR="00865E7C" w:rsidRPr="00865E7C" w14:paraId="2F13BD22" w14:textId="77777777" w:rsidTr="00E11BDC">
        <w:trPr>
          <w:trHeight w:val="175"/>
        </w:trPr>
        <w:tc>
          <w:tcPr>
            <w:tcW w:w="8789" w:type="dxa"/>
            <w:gridSpan w:val="3"/>
            <w:shd w:val="clear" w:color="auto" w:fill="D9D9D9"/>
          </w:tcPr>
          <w:p w14:paraId="1131659C" w14:textId="77777777" w:rsidR="00865E7C" w:rsidRPr="00865E7C" w:rsidRDefault="00865E7C" w:rsidP="00E11BDC">
            <w:pPr>
              <w:spacing w:after="120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865E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865E7C" w:rsidRPr="00865E7C" w14:paraId="3617B15D" w14:textId="77777777" w:rsidTr="00E11BDC">
        <w:tc>
          <w:tcPr>
            <w:tcW w:w="8789" w:type="dxa"/>
            <w:gridSpan w:val="3"/>
          </w:tcPr>
          <w:p w14:paraId="234B8251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Wpisać tekst</w:t>
            </w:r>
          </w:p>
          <w:p w14:paraId="22D32369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Instrukcja:</w:t>
            </w:r>
          </w:p>
          <w:p w14:paraId="19023FA6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1A - . należy podać informacje o obszarach Natura 2000 zlokalizowanych w buforze 5 km od przedsięwzięcia oraz obszary ujęte w uzyskanych decyzjach o środowiskowych  uwarunkowaniach. Dla tych obszarów Natura 2000 należy wskazać informacje o wyznaczonych planach zadań ochronnych oraz ich ewentualnej aktualizacji oraz określić czy  planowane do realizacji przedsięwzięcie nie wpływa na cele ochrony wyznaczone zarówno w obowiązujących, jak i aktualizowanych planach zadań ochronnych, a także integralność obszarów oraz spójność sieci Natura 2000.</w:t>
            </w:r>
          </w:p>
          <w:p w14:paraId="0650883E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Należy załączyć mapkę prezentującą lokalizację przedsięwzięcia na tle obszarów Natura 2000.</w:t>
            </w:r>
          </w:p>
          <w:p w14:paraId="5A876A32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1B –  należy opisać planowane do zastosowania środki łagodzące potencjalny negatywny wpływ przedsięwzięcia na chronione siedliska przyrodnicze oraz gatunki roślin i zwierząt W uzasadnieniu zaleca się wykorzystać ocenę oddziaływania adekwatnego dla przedsięwzięcia dokumentu strategicznego. lub/i uzyskanej dla przedsięwzięcia decyzji o środowiskowych uwarunkowaniach (o ile dotyczy). Należy zamieścić także informacje o ewentualnych planowanych lub uzyskanych odstępstwach od zakazów niszczenia chronionych siedlisk przyrodniczych lub/i gatunków roślin oraz zwierząt</w:t>
            </w:r>
            <w:r w:rsidRPr="00865E7C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14"/>
            </w:r>
            <w:r w:rsidRPr="00865E7C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1801D86F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2 – należy wymienić jednolite części wód znajdujące się w obszarze oddziaływania przedsięwzięcia oraz uzasadnić brak negatywnego wpływu na te jcw.</w:t>
            </w:r>
          </w:p>
          <w:p w14:paraId="19D8CCC1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  <w:p w14:paraId="2D33C4F5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865E7C" w:rsidRPr="00865E7C" w14:paraId="707606E4" w14:textId="77777777" w:rsidTr="00E11BDC">
        <w:tc>
          <w:tcPr>
            <w:tcW w:w="8789" w:type="dxa"/>
            <w:gridSpan w:val="3"/>
            <w:shd w:val="clear" w:color="auto" w:fill="D9D9D9"/>
          </w:tcPr>
          <w:p w14:paraId="45FC05C4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b/>
                <w:bCs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Cs w:val="20"/>
              </w:rPr>
              <w:lastRenderedPageBreak/>
              <w:t>Podpis osoby upoważnionej do reprezentowania OOW</w:t>
            </w:r>
          </w:p>
        </w:tc>
      </w:tr>
      <w:tr w:rsidR="00865E7C" w:rsidRPr="00865E7C" w14:paraId="00DFDD61" w14:textId="77777777" w:rsidTr="00E11BDC">
        <w:tc>
          <w:tcPr>
            <w:tcW w:w="3544" w:type="dxa"/>
            <w:shd w:val="clear" w:color="auto" w:fill="D9D9D9"/>
          </w:tcPr>
          <w:p w14:paraId="7AF35F19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 w:val="18"/>
                <w:szCs w:val="20"/>
              </w:rPr>
              <w:t>Imię, nazwisko i funkcja:</w:t>
            </w:r>
            <w:r w:rsidRPr="00865E7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/>
          </w:tcPr>
          <w:p w14:paraId="65942F1A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imię, NAZWISKO</w:t>
            </w:r>
            <w:r w:rsidRPr="00865E7C">
              <w:rPr>
                <w:rFonts w:ascii="Arial" w:hAnsi="Arial" w:cs="Arial"/>
                <w:sz w:val="18"/>
                <w:szCs w:val="20"/>
              </w:rPr>
              <w:t>], 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stanowisko</w:t>
            </w:r>
            <w:r w:rsidRPr="00865E7C"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</w:tc>
      </w:tr>
      <w:tr w:rsidR="00865E7C" w:rsidRPr="00865E7C" w14:paraId="5D1EC889" w14:textId="77777777" w:rsidTr="00E11BDC">
        <w:trPr>
          <w:trHeight w:val="387"/>
        </w:trPr>
        <w:tc>
          <w:tcPr>
            <w:tcW w:w="3544" w:type="dxa"/>
            <w:shd w:val="clear" w:color="auto" w:fill="D9D9D9"/>
          </w:tcPr>
          <w:p w14:paraId="273C790E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5E7C">
              <w:rPr>
                <w:rFonts w:ascii="Arial" w:hAnsi="Arial" w:cs="Arial"/>
                <w:b/>
                <w:bCs/>
                <w:sz w:val="18"/>
                <w:szCs w:val="20"/>
              </w:rPr>
              <w:t>Data podpisu:</w:t>
            </w:r>
          </w:p>
        </w:tc>
        <w:tc>
          <w:tcPr>
            <w:tcW w:w="5245" w:type="dxa"/>
            <w:gridSpan w:val="2"/>
            <w:shd w:val="clear" w:color="auto" w:fill="FFFFFF"/>
          </w:tcPr>
          <w:p w14:paraId="55FCC502" w14:textId="77777777" w:rsidR="00865E7C" w:rsidRPr="00865E7C" w:rsidRDefault="00865E7C" w:rsidP="00E11BD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65E7C">
              <w:rPr>
                <w:rFonts w:ascii="Arial" w:hAnsi="Arial" w:cs="Arial"/>
                <w:sz w:val="18"/>
                <w:szCs w:val="20"/>
              </w:rPr>
              <w:t>[</w:t>
            </w:r>
            <w:r w:rsidRPr="00865E7C">
              <w:rPr>
                <w:rFonts w:ascii="Arial" w:hAnsi="Arial" w:cs="Arial"/>
                <w:sz w:val="18"/>
                <w:szCs w:val="20"/>
                <w:highlight w:val="lightGray"/>
              </w:rPr>
              <w:t>data</w:t>
            </w:r>
            <w:r w:rsidRPr="00865E7C">
              <w:rPr>
                <w:rFonts w:ascii="Arial" w:hAnsi="Arial" w:cs="Arial"/>
                <w:sz w:val="18"/>
                <w:szCs w:val="20"/>
              </w:rPr>
              <w:t>]</w:t>
            </w:r>
          </w:p>
        </w:tc>
      </w:tr>
    </w:tbl>
    <w:p w14:paraId="01001A06" w14:textId="77777777" w:rsidR="00865E7C" w:rsidRPr="00865E7C" w:rsidRDefault="00865E7C" w:rsidP="00865E7C">
      <w:pPr>
        <w:pStyle w:val="Nagwek1"/>
        <w:rPr>
          <w:rFonts w:ascii="Arial" w:hAnsi="Arial" w:cs="Arial"/>
          <w:lang w:val="pl-PL"/>
        </w:rPr>
        <w:sectPr w:rsidR="00865E7C" w:rsidRPr="00865E7C" w:rsidSect="00335DE0">
          <w:pgSz w:w="11906" w:h="16838" w:code="9"/>
          <w:pgMar w:top="765" w:right="1134" w:bottom="539" w:left="1134" w:header="709" w:footer="0" w:gutter="0"/>
          <w:cols w:space="708"/>
          <w:titlePg/>
          <w:docGrid w:linePitch="360"/>
        </w:sectPr>
      </w:pPr>
    </w:p>
    <w:p w14:paraId="7BF2FB05" w14:textId="77777777" w:rsidR="00865E7C" w:rsidRPr="00865E7C" w:rsidRDefault="00865E7C" w:rsidP="00865E7C">
      <w:pPr>
        <w:pStyle w:val="Akapitzlist"/>
        <w:tabs>
          <w:tab w:val="left" w:pos="567"/>
        </w:tabs>
        <w:spacing w:before="100" w:line="24" w:lineRule="atLeast"/>
        <w:ind w:left="0"/>
        <w:jc w:val="both"/>
        <w:rPr>
          <w:rFonts w:ascii="Arial" w:eastAsia="Calibri" w:hAnsi="Arial" w:cs="Arial"/>
          <w:b/>
          <w:kern w:val="20"/>
          <w:sz w:val="20"/>
          <w:szCs w:val="20"/>
          <w:lang w:eastAsia="en-US"/>
        </w:rPr>
      </w:pPr>
      <w:r w:rsidRPr="00865E7C">
        <w:rPr>
          <w:rFonts w:ascii="Arial" w:eastAsia="Calibri" w:hAnsi="Arial" w:cs="Arial"/>
          <w:b/>
          <w:kern w:val="20"/>
          <w:sz w:val="20"/>
          <w:szCs w:val="20"/>
          <w:lang w:eastAsia="en-US"/>
        </w:rPr>
        <w:lastRenderedPageBreak/>
        <w:t>Załącznik nr 4.4</w:t>
      </w:r>
    </w:p>
    <w:p w14:paraId="3394DA6A" w14:textId="77777777" w:rsidR="00865E7C" w:rsidRPr="00865E7C" w:rsidRDefault="00865E7C" w:rsidP="00865E7C">
      <w:pPr>
        <w:pStyle w:val="Akapitzlist"/>
        <w:tabs>
          <w:tab w:val="left" w:pos="567"/>
        </w:tabs>
        <w:spacing w:before="100" w:line="24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65E7C">
        <w:rPr>
          <w:rFonts w:ascii="Arial" w:eastAsia="Calibri" w:hAnsi="Arial" w:cs="Arial"/>
          <w:b/>
          <w:kern w:val="20"/>
          <w:sz w:val="20"/>
          <w:szCs w:val="20"/>
          <w:lang w:eastAsia="en-US"/>
        </w:rPr>
        <w:t>Wstępny wykaz dowodów gromadzonych przez Wnioskodawcę potwier</w:t>
      </w:r>
      <w:r w:rsidRPr="00865E7C">
        <w:rPr>
          <w:rStyle w:val="Odwoaniedokomentarza"/>
          <w:rFonts w:ascii="Arial" w:eastAsia="Calibri" w:hAnsi="Arial" w:cs="Arial"/>
          <w:b/>
          <w:sz w:val="20"/>
          <w:szCs w:val="20"/>
          <w:lang w:eastAsia="en-US"/>
        </w:rPr>
        <w:t>d</w:t>
      </w:r>
      <w:r w:rsidRPr="00865E7C">
        <w:rPr>
          <w:rFonts w:ascii="Arial" w:eastAsia="Calibri" w:hAnsi="Arial" w:cs="Arial"/>
          <w:b/>
          <w:kern w:val="20"/>
          <w:sz w:val="20"/>
          <w:szCs w:val="20"/>
          <w:lang w:eastAsia="en-US"/>
        </w:rPr>
        <w:t>zające zgodność z poszczególnymi celami zasady DNSH</w:t>
      </w:r>
      <w:r w:rsidRPr="00865E7C">
        <w:rPr>
          <w:rStyle w:val="Odwoanieprzypisudolnego"/>
          <w:rFonts w:ascii="Arial" w:eastAsia="Calibri" w:hAnsi="Arial" w:cs="Arial"/>
          <w:b/>
          <w:kern w:val="20"/>
          <w:sz w:val="20"/>
          <w:szCs w:val="20"/>
          <w:lang w:eastAsia="en-US"/>
        </w:rPr>
        <w:footnoteReference w:id="15"/>
      </w:r>
    </w:p>
    <w:p w14:paraId="708BF397" w14:textId="77777777" w:rsidR="00865E7C" w:rsidRP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b/>
          <w:kern w:val="20"/>
          <w:lang w:eastAsia="en-US"/>
        </w:rPr>
      </w:pPr>
    </w:p>
    <w:p w14:paraId="440CD4F3" w14:textId="77777777" w:rsidR="00865E7C" w:rsidRP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i/>
          <w:kern w:val="20"/>
          <w:lang w:val="pl-PL" w:eastAsia="en-US"/>
        </w:rPr>
      </w:pPr>
      <w:r w:rsidRPr="00865E7C">
        <w:rPr>
          <w:rFonts w:ascii="Arial" w:eastAsia="Calibri" w:hAnsi="Arial" w:cs="Arial"/>
          <w:i/>
          <w:kern w:val="20"/>
          <w:lang w:val="pl-PL" w:eastAsia="en-US"/>
        </w:rPr>
        <w:t>Przykładowa tabela</w:t>
      </w:r>
    </w:p>
    <w:p w14:paraId="73D9FC32" w14:textId="77777777" w:rsidR="00865E7C" w:rsidRP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  <w:lang w:val="pl-PL" w:eastAsia="en-US"/>
        </w:rPr>
      </w:pPr>
      <w:bookmarkStart w:id="0" w:name="_GoBack"/>
      <w:bookmarkEnd w:id="0"/>
    </w:p>
    <w:p w14:paraId="0CACFEFB" w14:textId="77777777" w:rsid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662"/>
      </w:tblGrid>
      <w:tr w:rsidR="00F34D9E" w:rsidRPr="002B1DA3" w14:paraId="711DFCD4" w14:textId="77777777" w:rsidTr="00AD7160">
        <w:trPr>
          <w:trHeight w:val="99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E9D8D" w14:textId="77777777" w:rsidR="00F34D9E" w:rsidRPr="002B1DA3" w:rsidRDefault="00F34D9E" w:rsidP="00AD716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Arial" w:eastAsia="Calibri" w:hAnsi="Arial" w:cs="Arial"/>
                <w:b/>
                <w:kern w:val="20"/>
                <w:sz w:val="20"/>
                <w:szCs w:val="20"/>
                <w:lang w:eastAsia="en-US"/>
              </w:rPr>
            </w:pPr>
            <w:r w:rsidRPr="002B1DA3">
              <w:rPr>
                <w:rFonts w:ascii="Arial" w:eastAsia="Calibri" w:hAnsi="Arial" w:cs="Arial"/>
                <w:b/>
                <w:bCs/>
                <w:kern w:val="20"/>
                <w:sz w:val="20"/>
                <w:szCs w:val="20"/>
                <w:lang w:eastAsia="en-US"/>
              </w:rPr>
              <w:t>Cel środowiskowy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F172C" w14:textId="77777777" w:rsidR="00F34D9E" w:rsidRPr="002B1DA3" w:rsidRDefault="00F34D9E" w:rsidP="00AD716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Arial" w:eastAsia="Calibri" w:hAnsi="Arial" w:cs="Arial"/>
                <w:b/>
                <w:bCs/>
                <w:kern w:val="20"/>
                <w:sz w:val="20"/>
                <w:szCs w:val="20"/>
                <w:lang w:eastAsia="en-US"/>
              </w:rPr>
            </w:pPr>
            <w:r w:rsidRPr="002B1DA3">
              <w:rPr>
                <w:rFonts w:ascii="Arial" w:eastAsia="Calibri" w:hAnsi="Arial" w:cs="Arial"/>
                <w:b/>
                <w:bCs/>
                <w:kern w:val="20"/>
                <w:sz w:val="20"/>
                <w:szCs w:val="20"/>
                <w:lang w:eastAsia="en-US"/>
              </w:rPr>
              <w:t>Dowody potwierdzające zgodność z danym celem środowiskowym na etapie:</w:t>
            </w:r>
          </w:p>
          <w:p w14:paraId="3218AA82" w14:textId="77777777" w:rsidR="00F34D9E" w:rsidRPr="002B1DA3" w:rsidRDefault="00F34D9E" w:rsidP="00F34D9E">
            <w:pPr>
              <w:pStyle w:val="Akapitzlist"/>
              <w:numPr>
                <w:ilvl w:val="0"/>
                <w:numId w:val="11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120" w:hanging="14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DA3">
              <w:rPr>
                <w:rFonts w:ascii="Arial" w:eastAsia="Calibri" w:hAnsi="Arial" w:cs="Arial"/>
                <w:b/>
                <w:sz w:val="20"/>
                <w:szCs w:val="20"/>
              </w:rPr>
              <w:t>przygotowania inwestycji</w:t>
            </w:r>
          </w:p>
          <w:p w14:paraId="7752078D" w14:textId="77777777" w:rsidR="00F34D9E" w:rsidRPr="002B1DA3" w:rsidRDefault="00F34D9E" w:rsidP="00F34D9E">
            <w:pPr>
              <w:pStyle w:val="Akapitzlist"/>
              <w:numPr>
                <w:ilvl w:val="0"/>
                <w:numId w:val="11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120" w:hanging="14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DA3">
              <w:rPr>
                <w:rFonts w:ascii="Arial" w:eastAsia="Calibri" w:hAnsi="Arial" w:cs="Arial"/>
                <w:b/>
                <w:sz w:val="20"/>
                <w:szCs w:val="20"/>
              </w:rPr>
              <w:t>realizacji inwestycji</w:t>
            </w:r>
          </w:p>
          <w:p w14:paraId="20F8B39F" w14:textId="77777777" w:rsidR="00F34D9E" w:rsidRDefault="00F34D9E" w:rsidP="00F34D9E">
            <w:pPr>
              <w:pStyle w:val="Akapitzlist"/>
              <w:numPr>
                <w:ilvl w:val="0"/>
                <w:numId w:val="11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120" w:hanging="14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DA3">
              <w:rPr>
                <w:rFonts w:ascii="Arial" w:eastAsia="Calibri" w:hAnsi="Arial" w:cs="Arial"/>
                <w:b/>
                <w:sz w:val="20"/>
                <w:szCs w:val="20"/>
              </w:rPr>
              <w:t>eksploatacji inwestycji</w:t>
            </w:r>
          </w:p>
          <w:p w14:paraId="000F96EF" w14:textId="77777777" w:rsidR="00F34D9E" w:rsidRPr="002B1DA3" w:rsidRDefault="00F34D9E" w:rsidP="00F34D9E">
            <w:pPr>
              <w:pStyle w:val="Akapitzlist"/>
              <w:numPr>
                <w:ilvl w:val="0"/>
                <w:numId w:val="11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120" w:hanging="14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zamknięcia inwestycji</w:t>
            </w:r>
          </w:p>
        </w:tc>
      </w:tr>
      <w:tr w:rsidR="00F34D9E" w:rsidRPr="00433E90" w14:paraId="105198A4" w14:textId="77777777" w:rsidTr="00AD7160">
        <w:trPr>
          <w:trHeight w:val="99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93F17" w14:textId="77777777" w:rsidR="00F34D9E" w:rsidRPr="00433E90" w:rsidRDefault="00F34D9E" w:rsidP="00AD716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433E90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 xml:space="preserve">Łagodzenie zmian klimatu 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61007" w14:textId="77777777" w:rsidR="00F34D9E" w:rsidRPr="001F046C" w:rsidRDefault="00F34D9E" w:rsidP="00F34D9E">
            <w:pPr>
              <w:pStyle w:val="Akapitzlist"/>
              <w:numPr>
                <w:ilvl w:val="0"/>
                <w:numId w:val="13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397" w:hanging="283"/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</w:t>
            </w:r>
          </w:p>
        </w:tc>
      </w:tr>
      <w:tr w:rsidR="00F34D9E" w:rsidRPr="00433E90" w14:paraId="4BAFFB04" w14:textId="77777777" w:rsidTr="00AD7160">
        <w:trPr>
          <w:trHeight w:val="465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9729E" w14:textId="77777777" w:rsidR="00F34D9E" w:rsidRPr="00433E90" w:rsidRDefault="00F34D9E" w:rsidP="00AD716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433E90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 xml:space="preserve">Adaptacja do zmian klimatu 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EE339" w14:textId="77777777" w:rsidR="00F34D9E" w:rsidRPr="002B1DA3" w:rsidRDefault="00F34D9E" w:rsidP="00F34D9E">
            <w:pPr>
              <w:pStyle w:val="Akapitzlist"/>
              <w:numPr>
                <w:ilvl w:val="0"/>
                <w:numId w:val="13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39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</w:t>
            </w:r>
          </w:p>
        </w:tc>
      </w:tr>
      <w:tr w:rsidR="00F34D9E" w:rsidRPr="00433E90" w14:paraId="0FFFE464" w14:textId="77777777" w:rsidTr="00AD7160">
        <w:trPr>
          <w:trHeight w:val="468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DA54A" w14:textId="77777777" w:rsidR="00F34D9E" w:rsidRPr="00433E90" w:rsidRDefault="00F34D9E" w:rsidP="00AD716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433E90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 xml:space="preserve">Odpowiednie użytkowanie i ochrona zasobów wodnych i morskich 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AE3C0" w14:textId="77777777" w:rsidR="00F34D9E" w:rsidRPr="00013169" w:rsidRDefault="00F34D9E" w:rsidP="00F34D9E">
            <w:pPr>
              <w:pStyle w:val="Akapitzlist"/>
              <w:numPr>
                <w:ilvl w:val="0"/>
                <w:numId w:val="12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26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</w:t>
            </w:r>
          </w:p>
        </w:tc>
      </w:tr>
      <w:tr w:rsidR="00F34D9E" w:rsidRPr="00433E90" w14:paraId="488EBCB2" w14:textId="77777777" w:rsidTr="00AD7160">
        <w:trPr>
          <w:trHeight w:val="246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9872C" w14:textId="77777777" w:rsidR="00F34D9E" w:rsidRPr="00433E90" w:rsidRDefault="00F34D9E" w:rsidP="00AD716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433E90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 xml:space="preserve">Gospodarka o obiegu zamkniętym, w tym zapobieganie powstawaniu odpadów i recykling 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3A1B1" w14:textId="77777777" w:rsidR="00F34D9E" w:rsidRPr="00433E90" w:rsidRDefault="00F34D9E" w:rsidP="00F34D9E">
            <w:pPr>
              <w:pStyle w:val="Akapitzlist"/>
              <w:numPr>
                <w:ilvl w:val="0"/>
                <w:numId w:val="12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262" w:hanging="142"/>
              <w:jc w:val="both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</w:t>
            </w:r>
          </w:p>
        </w:tc>
      </w:tr>
      <w:tr w:rsidR="00F34D9E" w:rsidRPr="00433E90" w14:paraId="3E540581" w14:textId="77777777" w:rsidTr="00AD7160">
        <w:trPr>
          <w:trHeight w:val="408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9D7C0" w14:textId="77777777" w:rsidR="00F34D9E" w:rsidRPr="00433E90" w:rsidRDefault="00F34D9E" w:rsidP="00AD716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433E90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 xml:space="preserve">Zapobieganie i kontrola zanieczyszczeń powietrza, wody lub ziemi 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6A77B" w14:textId="77777777" w:rsidR="00F34D9E" w:rsidRPr="00433E90" w:rsidRDefault="00F34D9E" w:rsidP="00F34D9E">
            <w:pPr>
              <w:pStyle w:val="Akapitzlist"/>
              <w:numPr>
                <w:ilvl w:val="0"/>
                <w:numId w:val="12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262" w:hanging="142"/>
              <w:jc w:val="both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</w:t>
            </w:r>
          </w:p>
        </w:tc>
      </w:tr>
      <w:tr w:rsidR="00F34D9E" w:rsidRPr="00433E90" w14:paraId="295547C6" w14:textId="77777777" w:rsidTr="00AD7160">
        <w:trPr>
          <w:trHeight w:val="408"/>
        </w:trPr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40E64" w14:textId="77777777" w:rsidR="00F34D9E" w:rsidRPr="00433E90" w:rsidRDefault="00F34D9E" w:rsidP="00AD716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</w:pPr>
            <w:r w:rsidRPr="00190118">
              <w:rPr>
                <w:rFonts w:ascii="Arial" w:eastAsia="Calibri" w:hAnsi="Arial" w:cs="Arial"/>
                <w:kern w:val="20"/>
                <w:sz w:val="20"/>
                <w:szCs w:val="20"/>
                <w:lang w:eastAsia="en-US"/>
              </w:rPr>
              <w:t>Ochrona i odbudowa bioróżnorodności i ekosystemów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8D4B6" w14:textId="77777777" w:rsidR="00F34D9E" w:rsidRPr="00C901E5" w:rsidRDefault="00F34D9E" w:rsidP="00F34D9E">
            <w:pPr>
              <w:pStyle w:val="Akapitzlist"/>
              <w:numPr>
                <w:ilvl w:val="0"/>
                <w:numId w:val="12"/>
              </w:numPr>
              <w:tabs>
                <w:tab w:val="left" w:pos="120"/>
              </w:tabs>
              <w:autoSpaceDE w:val="0"/>
              <w:autoSpaceDN w:val="0"/>
              <w:adjustRightInd w:val="0"/>
              <w:ind w:left="26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</w:tc>
      </w:tr>
    </w:tbl>
    <w:p w14:paraId="47AF41EF" w14:textId="77777777" w:rsidR="00F34D9E" w:rsidRDefault="00F34D9E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  <w:lang w:eastAsia="en-US"/>
        </w:rPr>
      </w:pPr>
    </w:p>
    <w:p w14:paraId="298140D9" w14:textId="77777777" w:rsidR="00F34D9E" w:rsidRPr="00865E7C" w:rsidRDefault="00F34D9E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  <w:lang w:eastAsia="en-US"/>
        </w:rPr>
      </w:pPr>
    </w:p>
    <w:p w14:paraId="5EA18232" w14:textId="77777777" w:rsidR="00865E7C" w:rsidRP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  <w:lang w:eastAsia="en-US"/>
        </w:rPr>
      </w:pPr>
    </w:p>
    <w:p w14:paraId="750CAF4C" w14:textId="77777777" w:rsidR="00865E7C" w:rsidRP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b/>
          <w:kern w:val="20"/>
          <w:lang w:val="pl-PL" w:eastAsia="en-US"/>
        </w:rPr>
      </w:pPr>
      <w:r w:rsidRPr="00865E7C">
        <w:rPr>
          <w:rFonts w:ascii="Arial" w:eastAsia="Calibri" w:hAnsi="Arial" w:cs="Arial"/>
          <w:b/>
          <w:kern w:val="20"/>
          <w:lang w:val="pl-PL" w:eastAsia="en-US"/>
        </w:rPr>
        <w:t xml:space="preserve">Załącznik nr 4.5 </w:t>
      </w:r>
    </w:p>
    <w:p w14:paraId="02ADEF79" w14:textId="77777777" w:rsidR="00865E7C" w:rsidRP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b/>
          <w:kern w:val="20"/>
          <w:lang w:val="pl-PL" w:eastAsia="en-US"/>
        </w:rPr>
      </w:pPr>
      <w:r w:rsidRPr="00865E7C">
        <w:rPr>
          <w:rFonts w:ascii="Arial" w:eastAsia="Calibri" w:hAnsi="Arial" w:cs="Arial"/>
          <w:b/>
          <w:kern w:val="20"/>
          <w:lang w:val="pl-PL" w:eastAsia="en-US"/>
        </w:rPr>
        <w:t>Wyciąg z dokumentacji przetargowej</w:t>
      </w:r>
      <w:r w:rsidRPr="00865E7C">
        <w:rPr>
          <w:rFonts w:ascii="Arial" w:eastAsia="Calibri" w:hAnsi="Arial" w:cs="Arial"/>
          <w:vertAlign w:val="superscript"/>
          <w:lang w:val="pl-PL"/>
        </w:rPr>
        <w:footnoteReference w:id="16"/>
      </w:r>
      <w:r w:rsidRPr="00865E7C">
        <w:rPr>
          <w:rFonts w:ascii="Arial" w:eastAsia="Calibri" w:hAnsi="Arial" w:cs="Arial"/>
          <w:b/>
          <w:kern w:val="20"/>
          <w:lang w:val="pl-PL" w:eastAsia="en-US"/>
        </w:rPr>
        <w:t xml:space="preserve">, lub informacje potwierdzające iż zawarto w SIWZ wymóg dotyczący zgodności przedsięwzięcia z zasada DNSH (zaleca się stosowanie kryteriów zielonych zamówień publicznych) </w:t>
      </w:r>
    </w:p>
    <w:p w14:paraId="65C8A7FB" w14:textId="77777777" w:rsidR="00865E7C" w:rsidRP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b/>
          <w:kern w:val="20"/>
          <w:lang w:val="pl-PL" w:eastAsia="en-US"/>
        </w:rPr>
      </w:pPr>
    </w:p>
    <w:p w14:paraId="5DE13CC6" w14:textId="77777777" w:rsidR="00865E7C" w:rsidRP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b/>
          <w:kern w:val="20"/>
          <w:lang w:val="pl-PL" w:eastAsia="en-US"/>
        </w:rPr>
      </w:pPr>
      <w:r w:rsidRPr="00865E7C">
        <w:rPr>
          <w:rFonts w:ascii="Arial" w:eastAsia="Calibri" w:hAnsi="Arial" w:cs="Arial"/>
          <w:b/>
          <w:kern w:val="20"/>
          <w:lang w:val="pl-PL" w:eastAsia="en-US"/>
        </w:rPr>
        <w:t>Załącznik 4.6</w:t>
      </w:r>
    </w:p>
    <w:p w14:paraId="24E55AB0" w14:textId="237E62D4" w:rsidR="00865E7C" w:rsidRP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b/>
          <w:kern w:val="20"/>
          <w:lang w:val="pl-PL" w:eastAsia="en-US"/>
        </w:rPr>
      </w:pPr>
      <w:r w:rsidRPr="00865E7C">
        <w:rPr>
          <w:rFonts w:ascii="Arial" w:eastAsia="Calibri" w:hAnsi="Arial" w:cs="Arial"/>
          <w:b/>
          <w:kern w:val="20"/>
          <w:lang w:val="pl-PL" w:eastAsia="en-US"/>
        </w:rPr>
        <w:t xml:space="preserve">Analiza w zakresie wpływu na klimat i adaptacji do zmian klimatu zgodnie z zawiadomieniem Komisji – Wytyczne techniczne dotyczące stosowania zasady „nie czyń poważnych szkód” (dotyczy </w:t>
      </w:r>
      <w:r w:rsidR="005E58BF">
        <w:rPr>
          <w:rFonts w:ascii="Arial" w:eastAsia="Calibri" w:hAnsi="Arial" w:cs="Arial"/>
          <w:kern w:val="20"/>
          <w:sz w:val="18"/>
          <w:szCs w:val="18"/>
        </w:rPr>
        <w:t>p</w:t>
      </w:r>
      <w:r w:rsidR="005E58BF" w:rsidRPr="00865E7C">
        <w:rPr>
          <w:rFonts w:ascii="Arial" w:eastAsia="Calibri" w:hAnsi="Arial" w:cs="Arial"/>
          <w:kern w:val="20"/>
          <w:sz w:val="18"/>
          <w:szCs w:val="18"/>
        </w:rPr>
        <w:t>r</w:t>
      </w:r>
      <w:r w:rsidR="005E58BF">
        <w:rPr>
          <w:rFonts w:ascii="Arial" w:eastAsia="Calibri" w:hAnsi="Arial" w:cs="Arial"/>
          <w:kern w:val="20"/>
          <w:sz w:val="18"/>
          <w:szCs w:val="18"/>
        </w:rPr>
        <w:t>zedsięwzię</w:t>
      </w:r>
      <w:r w:rsidR="005E58BF">
        <w:rPr>
          <w:rFonts w:ascii="Arial" w:eastAsia="Calibri" w:hAnsi="Arial" w:cs="Arial"/>
          <w:kern w:val="20"/>
          <w:sz w:val="18"/>
          <w:szCs w:val="18"/>
          <w:lang w:val="pl-PL"/>
        </w:rPr>
        <w:t>ć</w:t>
      </w:r>
      <w:r w:rsidRPr="00865E7C">
        <w:rPr>
          <w:rFonts w:ascii="Arial" w:eastAsia="Calibri" w:hAnsi="Arial" w:cs="Arial"/>
          <w:b/>
          <w:kern w:val="20"/>
          <w:lang w:val="pl-PL" w:eastAsia="en-US"/>
        </w:rPr>
        <w:t xml:space="preserve"> powyżej 10 mln EUR).</w:t>
      </w:r>
    </w:p>
    <w:p w14:paraId="0DD4D4DA" w14:textId="77777777" w:rsidR="00865E7C" w:rsidRP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eastAsia="Calibri" w:hAnsi="Arial" w:cs="Arial"/>
          <w:b/>
          <w:kern w:val="20"/>
          <w:lang w:val="pl-PL" w:eastAsia="en-US"/>
        </w:rPr>
      </w:pPr>
    </w:p>
    <w:p w14:paraId="38F66A8A" w14:textId="414F5FBE" w:rsidR="00865E7C" w:rsidRPr="00865E7C" w:rsidRDefault="00865E7C" w:rsidP="00865E7C">
      <w:pPr>
        <w:pStyle w:val="HTML-wstpniesformatowany"/>
        <w:tabs>
          <w:tab w:val="left" w:pos="567"/>
        </w:tabs>
        <w:jc w:val="both"/>
        <w:rPr>
          <w:rFonts w:ascii="Arial" w:hAnsi="Arial" w:cs="Arial"/>
        </w:rPr>
      </w:pPr>
      <w:r w:rsidRPr="00865E7C">
        <w:rPr>
          <w:rFonts w:ascii="Arial" w:eastAsia="Calibri" w:hAnsi="Arial" w:cs="Arial"/>
          <w:kern w:val="20"/>
          <w:lang w:val="pl-PL" w:eastAsia="en-US"/>
        </w:rPr>
        <w:t xml:space="preserve">(Zaleca się stosowanie wymogów </w:t>
      </w:r>
      <w:r w:rsidR="00644445">
        <w:rPr>
          <w:rFonts w:ascii="Arial" w:eastAsia="Calibri" w:hAnsi="Arial" w:cs="Arial"/>
          <w:kern w:val="20"/>
          <w:lang w:val="pl-PL" w:eastAsia="en-US"/>
        </w:rPr>
        <w:t>określonych w dokumencie: „</w:t>
      </w:r>
      <w:r w:rsidRPr="00865E7C">
        <w:rPr>
          <w:rFonts w:ascii="Arial" w:eastAsia="Calibri" w:hAnsi="Arial" w:cs="Arial"/>
          <w:kern w:val="20"/>
          <w:lang w:val="pl-PL" w:eastAsia="en-US"/>
        </w:rPr>
        <w:t>Wytyczne techniczne dotyczące weryfikacji infrastruktury pod względem wpływu na klimat w latach 2021 – 2027</w:t>
      </w:r>
      <w:r w:rsidR="00644445">
        <w:rPr>
          <w:rFonts w:ascii="Arial" w:eastAsia="Calibri" w:hAnsi="Arial" w:cs="Arial"/>
          <w:kern w:val="20"/>
          <w:lang w:val="pl-PL" w:eastAsia="en-US"/>
        </w:rPr>
        <w:t>”</w:t>
      </w:r>
      <w:r w:rsidRPr="00865E7C">
        <w:rPr>
          <w:rFonts w:ascii="Arial" w:eastAsia="Calibri" w:hAnsi="Arial" w:cs="Arial"/>
          <w:kern w:val="20"/>
          <w:lang w:val="pl-PL" w:eastAsia="en-US"/>
        </w:rPr>
        <w:t xml:space="preserve"> lub analiz według innej metodologii wraz z opisem tej metodologii) </w:t>
      </w:r>
    </w:p>
    <w:p w14:paraId="60620493" w14:textId="77777777" w:rsidR="00865E7C" w:rsidRPr="00865E7C" w:rsidRDefault="00865E7C" w:rsidP="00865E7C">
      <w:pPr>
        <w:spacing w:after="160" w:line="259" w:lineRule="auto"/>
        <w:rPr>
          <w:rFonts w:ascii="Arial" w:hAnsi="Arial" w:cs="Arial"/>
        </w:rPr>
      </w:pPr>
    </w:p>
    <w:p w14:paraId="2B567071" w14:textId="77777777" w:rsidR="00F52F90" w:rsidRPr="00865E7C" w:rsidRDefault="00F52F90">
      <w:pPr>
        <w:rPr>
          <w:rFonts w:ascii="Arial" w:hAnsi="Arial" w:cs="Arial"/>
        </w:rPr>
      </w:pPr>
    </w:p>
    <w:sectPr w:rsidR="00F52F90" w:rsidRPr="0086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72131" w14:textId="77777777" w:rsidR="00865E7C" w:rsidRDefault="00865E7C" w:rsidP="00865E7C">
      <w:r>
        <w:separator/>
      </w:r>
    </w:p>
  </w:endnote>
  <w:endnote w:type="continuationSeparator" w:id="0">
    <w:p w14:paraId="710FA60E" w14:textId="77777777" w:rsidR="00865E7C" w:rsidRDefault="00865E7C" w:rsidP="0086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91D6" w14:textId="77777777" w:rsidR="00865E7C" w:rsidRDefault="0086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EA731" w14:textId="77777777" w:rsidR="00865E7C" w:rsidRDefault="00865E7C">
    <w:pPr>
      <w:pStyle w:val="Stopka"/>
      <w:ind w:right="360"/>
    </w:pPr>
  </w:p>
  <w:p w14:paraId="2EE0F2F8" w14:textId="77777777" w:rsidR="00865E7C" w:rsidRDefault="00865E7C"/>
  <w:p w14:paraId="06D5EACA" w14:textId="77777777" w:rsidR="00865E7C" w:rsidRDefault="00865E7C"/>
  <w:p w14:paraId="579D00ED" w14:textId="77777777" w:rsidR="00865E7C" w:rsidRDefault="00865E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70C0" w14:textId="543A7998" w:rsidR="00865E7C" w:rsidRPr="005E1E63" w:rsidRDefault="00865E7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E1E63">
      <w:rPr>
        <w:rStyle w:val="Numerstrony"/>
        <w:rFonts w:ascii="Arial" w:hAnsi="Arial" w:cs="Arial"/>
      </w:rPr>
      <w:fldChar w:fldCharType="begin"/>
    </w:r>
    <w:r w:rsidRPr="005E1E63">
      <w:rPr>
        <w:rStyle w:val="Numerstrony"/>
        <w:rFonts w:ascii="Arial" w:hAnsi="Arial" w:cs="Arial"/>
      </w:rPr>
      <w:instrText xml:space="preserve">PAGE  </w:instrText>
    </w:r>
    <w:r w:rsidRPr="005E1E63">
      <w:rPr>
        <w:rStyle w:val="Numerstrony"/>
        <w:rFonts w:ascii="Arial" w:hAnsi="Arial" w:cs="Arial"/>
      </w:rPr>
      <w:fldChar w:fldCharType="separate"/>
    </w:r>
    <w:r w:rsidR="00025D71">
      <w:rPr>
        <w:rStyle w:val="Numerstrony"/>
        <w:rFonts w:ascii="Arial" w:hAnsi="Arial" w:cs="Arial"/>
        <w:noProof/>
      </w:rPr>
      <w:t>10</w:t>
    </w:r>
    <w:r w:rsidRPr="005E1E63">
      <w:rPr>
        <w:rStyle w:val="Numerstrony"/>
        <w:rFonts w:ascii="Arial" w:hAnsi="Arial" w:cs="Arial"/>
      </w:rPr>
      <w:fldChar w:fldCharType="end"/>
    </w:r>
  </w:p>
  <w:p w14:paraId="4EB36252" w14:textId="77777777" w:rsidR="00865E7C" w:rsidRDefault="00865E7C"/>
  <w:p w14:paraId="52CFC532" w14:textId="77777777" w:rsidR="00865E7C" w:rsidRDefault="00865E7C"/>
  <w:p w14:paraId="07CCEE1A" w14:textId="77777777" w:rsidR="00865E7C" w:rsidRDefault="00865E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5418" w14:textId="77777777" w:rsidR="00865E7C" w:rsidRDefault="00865E7C" w:rsidP="00865E7C">
      <w:r>
        <w:separator/>
      </w:r>
    </w:p>
  </w:footnote>
  <w:footnote w:type="continuationSeparator" w:id="0">
    <w:p w14:paraId="447B84FF" w14:textId="77777777" w:rsidR="00865E7C" w:rsidRDefault="00865E7C" w:rsidP="00865E7C">
      <w:r>
        <w:continuationSeparator/>
      </w:r>
    </w:p>
  </w:footnote>
  <w:footnote w:id="1">
    <w:p w14:paraId="0B4EDE69" w14:textId="77777777" w:rsidR="00865E7C" w:rsidRPr="00025D71" w:rsidRDefault="00865E7C" w:rsidP="00865E7C">
      <w:pPr>
        <w:pStyle w:val="Tekstprzypisudolnego"/>
        <w:rPr>
          <w:rFonts w:asciiTheme="minorHAnsi" w:hAnsiTheme="minorHAnsi" w:cstheme="minorHAnsi"/>
          <w:u w:val="none"/>
          <w:lang w:val="pl-PL"/>
        </w:rPr>
      </w:pPr>
      <w:r w:rsidRPr="005D759B">
        <w:rPr>
          <w:rStyle w:val="Odwoanieprzypisudolnego"/>
          <w:sz w:val="18"/>
          <w:szCs w:val="18"/>
          <w:u w:val="none"/>
        </w:rPr>
        <w:footnoteRef/>
      </w:r>
      <w:r w:rsidRPr="005D759B">
        <w:rPr>
          <w:sz w:val="18"/>
          <w:szCs w:val="18"/>
          <w:u w:val="none"/>
        </w:rPr>
        <w:t xml:space="preserve"> </w:t>
      </w:r>
      <w:r w:rsidRPr="00025D71">
        <w:rPr>
          <w:rFonts w:asciiTheme="minorHAnsi" w:hAnsiTheme="minorHAnsi" w:cstheme="minorHAnsi"/>
          <w:u w:val="none"/>
          <w:lang w:val="pl-PL"/>
        </w:rPr>
        <w:t>Przedmiotowy wykaz dowodów ma formę otwartego katalogu</w:t>
      </w:r>
    </w:p>
  </w:footnote>
  <w:footnote w:id="2">
    <w:p w14:paraId="6BB7249B" w14:textId="77777777" w:rsidR="00865E7C" w:rsidRPr="00025D71" w:rsidRDefault="00865E7C" w:rsidP="00865E7C">
      <w:pPr>
        <w:pStyle w:val="Tekstprzypisudolnego"/>
        <w:rPr>
          <w:rFonts w:asciiTheme="minorHAnsi" w:hAnsiTheme="minorHAnsi" w:cstheme="minorHAnsi"/>
          <w:lang w:val="pl-PL"/>
        </w:rPr>
      </w:pPr>
      <w:r w:rsidRPr="00025D71">
        <w:rPr>
          <w:rStyle w:val="Odwoanieprzypisudolnego"/>
          <w:rFonts w:asciiTheme="minorHAnsi" w:hAnsiTheme="minorHAnsi" w:cstheme="minorHAnsi"/>
          <w:u w:val="none"/>
        </w:rPr>
        <w:footnoteRef/>
      </w:r>
      <w:r w:rsidRPr="00025D71">
        <w:rPr>
          <w:rFonts w:asciiTheme="minorHAnsi" w:hAnsiTheme="minorHAnsi" w:cstheme="minorHAnsi"/>
          <w:u w:val="none"/>
        </w:rPr>
        <w:t xml:space="preserve"> W przypadku gdy dokumentacja przetargowa nie została jeszcze opracowana, należy przekazać</w:t>
      </w:r>
      <w:r w:rsidRPr="00025D71">
        <w:rPr>
          <w:rFonts w:asciiTheme="minorHAnsi" w:hAnsiTheme="minorHAnsi" w:cstheme="minorHAnsi"/>
          <w:u w:val="none"/>
          <w:lang w:val="pl-PL"/>
        </w:rPr>
        <w:t xml:space="preserve"> założenia jak przedmiotowy aspekt zostanie uwzględniony.</w:t>
      </w:r>
    </w:p>
  </w:footnote>
  <w:footnote w:id="3">
    <w:p w14:paraId="6C042C91" w14:textId="77777777" w:rsidR="00865E7C" w:rsidRPr="00025D71" w:rsidRDefault="00865E7C" w:rsidP="00865E7C">
      <w:pPr>
        <w:pStyle w:val="Tekstprzypisudolnego"/>
        <w:ind w:left="3"/>
        <w:rPr>
          <w:rFonts w:asciiTheme="minorHAnsi" w:hAnsiTheme="minorHAnsi" w:cstheme="minorHAnsi"/>
          <w:lang w:val="pl-PL"/>
        </w:rPr>
      </w:pPr>
      <w:r w:rsidRPr="00025D71">
        <w:rPr>
          <w:rStyle w:val="Odwoanieprzypisudolnego"/>
          <w:rFonts w:asciiTheme="minorHAnsi" w:hAnsiTheme="minorHAnsi" w:cstheme="minorHAnsi"/>
        </w:rPr>
        <w:footnoteRef/>
      </w:r>
      <w:r w:rsidRPr="00025D71">
        <w:rPr>
          <w:rFonts w:asciiTheme="minorHAnsi" w:hAnsiTheme="minorHAnsi" w:cstheme="minorHAnsi"/>
        </w:rPr>
        <w:t xml:space="preserve"> </w:t>
      </w:r>
      <w:r w:rsidRPr="00025D71">
        <w:rPr>
          <w:rFonts w:asciiTheme="minorHAnsi" w:hAnsiTheme="minorHAnsi" w:cstheme="minorHAnsi"/>
          <w:u w:val="none"/>
          <w:lang w:val="pl-PL"/>
        </w:rPr>
        <w:t xml:space="preserve">dotyczy projektów powyżej 10 mln. EUR. Zgodnie z zawiadomieniem Komisji - Wytyczne techniczne dotyczące stosowania zasady „nie czyń poważnych szkód” na podstawie rozporządzenia ustanawiającego Instrument na rzecz Odbudowy i Zwiększania Odporności: jeżeli wartość inwestycji przekracza 10 mln EUR, należy przeprowadzić ocenę wrażliwości na zmiany klimatu i ryzyka zmiany klimatu prowadzącą do ustalenia, oceny i wdrożenia odpowiednich środków w zakresie adaptacji. </w:t>
      </w:r>
      <w:r w:rsidRPr="00025D71">
        <w:rPr>
          <w:rFonts w:asciiTheme="minorHAnsi" w:hAnsiTheme="minorHAnsi" w:cstheme="minorHAnsi"/>
          <w:lang w:val="pl-PL"/>
        </w:rPr>
        <w:t>Zaleca się zastosowanie:</w:t>
      </w:r>
    </w:p>
    <w:p w14:paraId="772EA3FE" w14:textId="77777777" w:rsidR="00865E7C" w:rsidRPr="00025D71" w:rsidRDefault="00865E7C" w:rsidP="00865E7C">
      <w:pPr>
        <w:pStyle w:val="Tekstkomentarza"/>
        <w:numPr>
          <w:ilvl w:val="0"/>
          <w:numId w:val="10"/>
        </w:numPr>
        <w:rPr>
          <w:rFonts w:asciiTheme="minorHAnsi" w:hAnsiTheme="minorHAnsi" w:cstheme="minorHAnsi"/>
          <w:lang w:val="pl-PL"/>
        </w:rPr>
      </w:pPr>
      <w:r w:rsidRPr="00025D71">
        <w:rPr>
          <w:rFonts w:asciiTheme="minorHAnsi" w:hAnsiTheme="minorHAnsi" w:cstheme="minorHAnsi"/>
        </w:rPr>
        <w:t>Zawiadomienie</w:t>
      </w:r>
      <w:r w:rsidRPr="00025D71">
        <w:rPr>
          <w:rFonts w:asciiTheme="minorHAnsi" w:hAnsiTheme="minorHAnsi" w:cstheme="minorHAnsi"/>
          <w:lang w:val="pl-PL"/>
        </w:rPr>
        <w:t xml:space="preserve"> </w:t>
      </w:r>
      <w:r w:rsidRPr="00025D71">
        <w:rPr>
          <w:rFonts w:asciiTheme="minorHAnsi" w:hAnsiTheme="minorHAnsi" w:cstheme="minorHAnsi"/>
        </w:rPr>
        <w:t xml:space="preserve"> Komisji 2021/C 373/01</w:t>
      </w:r>
      <w:r w:rsidRPr="00025D71">
        <w:rPr>
          <w:rFonts w:asciiTheme="minorHAnsi" w:hAnsiTheme="minorHAnsi" w:cstheme="minorHAnsi"/>
          <w:lang w:val="pl-PL"/>
        </w:rPr>
        <w:t xml:space="preserve"> </w:t>
      </w:r>
      <w:r w:rsidRPr="00025D71">
        <w:rPr>
          <w:rFonts w:asciiTheme="minorHAnsi" w:hAnsiTheme="minorHAnsi" w:cstheme="minorHAnsi"/>
        </w:rPr>
        <w:t>— Wytyczne techniczne dotyczące weryfikacji infrastruktury pod względem wpływu na klimat w latach 2021–2027</w:t>
      </w:r>
    </w:p>
    <w:p w14:paraId="53564813" w14:textId="77777777" w:rsidR="00865E7C" w:rsidRPr="00025D71" w:rsidRDefault="00644445" w:rsidP="00865E7C">
      <w:pPr>
        <w:pStyle w:val="Tekstkomentarza"/>
        <w:ind w:left="770"/>
        <w:rPr>
          <w:rFonts w:asciiTheme="minorHAnsi" w:hAnsiTheme="minorHAnsi" w:cstheme="minorHAnsi"/>
          <w:lang w:val="pl-PL"/>
        </w:rPr>
      </w:pPr>
      <w:hyperlink r:id="rId1" w:anchor="ntr1-C_2021373PL.01004601-E0001" w:history="1">
        <w:r w:rsidR="00865E7C" w:rsidRPr="00025D71">
          <w:rPr>
            <w:rStyle w:val="Hipercze"/>
            <w:rFonts w:asciiTheme="minorHAnsi" w:hAnsiTheme="minorHAnsi" w:cstheme="minorHAnsi"/>
            <w:lang w:val="pl-PL"/>
          </w:rPr>
          <w:t>https://eur-lex.europa.eu/legal-content/PL/TXT/HTML/?uri=OJ:C:2021:373:FULL&amp;from=EN#ntr1-C_2021373PL.01004601-E0001</w:t>
        </w:r>
      </w:hyperlink>
    </w:p>
    <w:p w14:paraId="3017E409" w14:textId="77777777" w:rsidR="00865E7C" w:rsidRPr="00025D71" w:rsidRDefault="00865E7C" w:rsidP="00865E7C">
      <w:pPr>
        <w:pStyle w:val="Tekstkomentarza"/>
        <w:numPr>
          <w:ilvl w:val="0"/>
          <w:numId w:val="10"/>
        </w:numPr>
        <w:rPr>
          <w:rFonts w:asciiTheme="minorHAnsi" w:hAnsiTheme="minorHAnsi" w:cstheme="minorHAnsi"/>
          <w:lang w:val="pl-PL"/>
        </w:rPr>
      </w:pPr>
      <w:r w:rsidRPr="00025D71">
        <w:rPr>
          <w:rFonts w:asciiTheme="minorHAnsi" w:hAnsiTheme="minorHAnsi" w:cstheme="minorHAnsi"/>
        </w:rPr>
        <w:t>lub analiz według innej metodologii wraz opisem tej metodologii (przykładowo zgodnie z dotychczasową praktyką stosowaną przy projektach finansowanych z POIIŚ)</w:t>
      </w:r>
    </w:p>
  </w:footnote>
  <w:footnote w:id="4">
    <w:p w14:paraId="1F93ECA9" w14:textId="77777777" w:rsidR="00865E7C" w:rsidRPr="00025D71" w:rsidRDefault="00865E7C" w:rsidP="00865E7C">
      <w:pPr>
        <w:pStyle w:val="Tekstprzypisudolnego"/>
        <w:rPr>
          <w:rFonts w:asciiTheme="minorHAnsi" w:hAnsiTheme="minorHAnsi" w:cstheme="minorHAnsi"/>
          <w:u w:val="none"/>
          <w:lang w:val="pl-PL"/>
        </w:rPr>
      </w:pPr>
      <w:r w:rsidRPr="00025D71">
        <w:rPr>
          <w:rStyle w:val="Odwoanieprzypisudolnego"/>
          <w:rFonts w:asciiTheme="minorHAnsi" w:hAnsiTheme="minorHAnsi" w:cstheme="minorHAnsi"/>
          <w:u w:val="none"/>
        </w:rPr>
        <w:footnoteRef/>
      </w:r>
      <w:r w:rsidRPr="00025D71">
        <w:rPr>
          <w:rFonts w:asciiTheme="minorHAnsi" w:hAnsiTheme="minorHAnsi" w:cstheme="minorHAnsi"/>
          <w:u w:val="none"/>
        </w:rPr>
        <w:t xml:space="preserve"> </w:t>
      </w:r>
      <w:r w:rsidRPr="00025D71">
        <w:rPr>
          <w:rFonts w:asciiTheme="minorHAnsi" w:hAnsiTheme="minorHAnsi" w:cstheme="minorHAnsi"/>
          <w:u w:val="none"/>
          <w:lang w:val="pl-PL"/>
        </w:rPr>
        <w:t>Należy odnieść się do wymogów określonych w dokumentach:</w:t>
      </w:r>
    </w:p>
    <w:p w14:paraId="08EADC80" w14:textId="77777777" w:rsidR="00865E7C" w:rsidRPr="00025D71" w:rsidRDefault="00865E7C" w:rsidP="00865E7C">
      <w:pPr>
        <w:pStyle w:val="Tekstprzypisudolnego"/>
        <w:numPr>
          <w:ilvl w:val="0"/>
          <w:numId w:val="8"/>
        </w:numPr>
        <w:rPr>
          <w:rStyle w:val="Hipercze"/>
          <w:rFonts w:asciiTheme="minorHAnsi" w:hAnsiTheme="minorHAnsi" w:cstheme="minorHAnsi"/>
          <w:u w:val="none"/>
          <w:lang w:val="pl-PL"/>
        </w:rPr>
      </w:pPr>
      <w:r w:rsidRPr="00025D71">
        <w:rPr>
          <w:rFonts w:asciiTheme="minorHAnsi" w:hAnsiTheme="minorHAnsi" w:cstheme="minorHAnsi"/>
          <w:u w:val="none"/>
          <w:lang w:val="pl-PL"/>
        </w:rPr>
        <w:t xml:space="preserve"> „</w:t>
      </w:r>
      <w:r w:rsidRPr="00025D71">
        <w:rPr>
          <w:rFonts w:asciiTheme="minorHAnsi" w:hAnsiTheme="minorHAnsi" w:cstheme="minorHAnsi"/>
          <w:u w:val="none"/>
        </w:rPr>
        <w:t>Ocena DNSH reform i inwestycji (wiązek projektów) przedstawionych w KPO”</w:t>
      </w:r>
      <w:r w:rsidRPr="00025D71">
        <w:rPr>
          <w:rFonts w:asciiTheme="minorHAnsi" w:hAnsiTheme="minorHAnsi" w:cstheme="minorHAnsi"/>
          <w:kern w:val="20"/>
          <w:u w:val="none"/>
        </w:rPr>
        <w:t xml:space="preserve"> </w:t>
      </w:r>
      <w:hyperlink r:id="rId2" w:history="1">
        <w:r w:rsidRPr="00025D71">
          <w:rPr>
            <w:rStyle w:val="Hipercze"/>
            <w:rFonts w:asciiTheme="minorHAnsi" w:hAnsiTheme="minorHAnsi" w:cstheme="minorHAnsi"/>
            <w:u w:val="none"/>
          </w:rPr>
          <w:t>https://www.gov.pl/attachment/035d99d8-c439-4c84-b77b-f2cb5d4772e8</w:t>
        </w:r>
      </w:hyperlink>
      <w:r w:rsidRPr="00025D71">
        <w:rPr>
          <w:rStyle w:val="Hipercze"/>
          <w:rFonts w:asciiTheme="minorHAnsi" w:hAnsiTheme="minorHAnsi" w:cstheme="minorHAnsi"/>
          <w:u w:val="none"/>
          <w:lang w:val="pl-PL"/>
        </w:rPr>
        <w:t xml:space="preserve"> </w:t>
      </w:r>
    </w:p>
    <w:p w14:paraId="3519CA75" w14:textId="77777777" w:rsidR="00865E7C" w:rsidRPr="00025D71" w:rsidRDefault="00865E7C" w:rsidP="00865E7C">
      <w:pPr>
        <w:pStyle w:val="Tekstprzypisudolnego"/>
        <w:numPr>
          <w:ilvl w:val="0"/>
          <w:numId w:val="8"/>
        </w:numPr>
        <w:rPr>
          <w:rStyle w:val="Hipercze"/>
          <w:rFonts w:asciiTheme="minorHAnsi" w:hAnsiTheme="minorHAnsi" w:cstheme="minorHAnsi"/>
          <w:u w:val="none"/>
          <w:lang w:val="pl-PL"/>
        </w:rPr>
      </w:pPr>
      <w:r w:rsidRPr="00025D71">
        <w:rPr>
          <w:rStyle w:val="Hipercze"/>
          <w:rFonts w:asciiTheme="minorHAnsi" w:hAnsiTheme="minorHAnsi" w:cstheme="minorHAnsi"/>
          <w:u w:val="none"/>
          <w:lang w:val="pl-PL"/>
        </w:rPr>
        <w:t xml:space="preserve"> </w:t>
      </w:r>
      <w:r w:rsidRPr="00025D71">
        <w:rPr>
          <w:rFonts w:asciiTheme="minorHAnsi" w:hAnsiTheme="minorHAnsi" w:cstheme="minorHAnsi"/>
          <w:u w:val="none"/>
        </w:rPr>
        <w:t>Council Implementing Decision</w:t>
      </w:r>
      <w:r w:rsidRPr="00025D71">
        <w:rPr>
          <w:rFonts w:asciiTheme="minorHAnsi" w:hAnsiTheme="minorHAnsi" w:cstheme="minorHAnsi"/>
          <w:kern w:val="20"/>
          <w:u w:val="none"/>
        </w:rPr>
        <w:t xml:space="preserve"> (CID</w:t>
      </w:r>
      <w:r w:rsidRPr="00025D71">
        <w:rPr>
          <w:rFonts w:asciiTheme="minorHAnsi" w:hAnsiTheme="minorHAnsi" w:cstheme="minorHAnsi"/>
          <w:kern w:val="20"/>
          <w:u w:val="none"/>
          <w:lang w:val="pl-PL"/>
        </w:rPr>
        <w:t>)</w:t>
      </w:r>
      <w:r w:rsidRPr="00025D71">
        <w:rPr>
          <w:rFonts w:asciiTheme="minorHAnsi" w:hAnsiTheme="minorHAnsi" w:cstheme="minorHAnsi"/>
          <w:kern w:val="20"/>
        </w:rPr>
        <w:t xml:space="preserve"> </w:t>
      </w:r>
      <w:hyperlink r:id="rId3" w:history="1">
        <w:r w:rsidRPr="00025D71">
          <w:rPr>
            <w:rStyle w:val="Hipercze"/>
            <w:rFonts w:asciiTheme="minorHAnsi" w:hAnsiTheme="minorHAnsi" w:cstheme="minorHAnsi"/>
          </w:rPr>
          <w:t>https://www.gov.pl/web/planodbudowy/o-kpo</w:t>
        </w:r>
      </w:hyperlink>
      <w:r w:rsidRPr="00025D71">
        <w:rPr>
          <w:rStyle w:val="Hipercze"/>
          <w:rFonts w:asciiTheme="minorHAnsi" w:hAnsiTheme="minorHAnsi" w:cstheme="minorHAnsi"/>
          <w:u w:val="none"/>
          <w:lang w:val="pl-PL"/>
        </w:rPr>
        <w:t xml:space="preserve"> </w:t>
      </w:r>
      <w:r w:rsidRPr="00025D71">
        <w:rPr>
          <w:rFonts w:asciiTheme="minorHAnsi" w:hAnsiTheme="minorHAnsi" w:cstheme="minorHAnsi"/>
          <w:u w:val="none"/>
        </w:rPr>
        <w:t>oraz ustalenia operacyjne w sprawie KPO</w:t>
      </w:r>
      <w:r w:rsidRPr="00025D71">
        <w:rPr>
          <w:rFonts w:asciiTheme="minorHAnsi" w:hAnsiTheme="minorHAnsi" w:cstheme="minorHAnsi"/>
          <w:u w:val="none"/>
          <w:lang w:val="pl-PL"/>
        </w:rPr>
        <w:t xml:space="preserve">  </w:t>
      </w:r>
      <w:hyperlink r:id="rId4" w:history="1">
        <w:r w:rsidRPr="00025D71">
          <w:rPr>
            <w:rStyle w:val="Hipercze"/>
            <w:rFonts w:asciiTheme="minorHAnsi" w:hAnsiTheme="minorHAnsi" w:cstheme="minorHAnsi"/>
          </w:rPr>
          <w:t>https://www.gov.pl/web/planodbudowy/o-kpo</w:t>
        </w:r>
      </w:hyperlink>
    </w:p>
    <w:p w14:paraId="3978A792" w14:textId="77777777" w:rsidR="00865E7C" w:rsidRPr="00025D71" w:rsidRDefault="00865E7C" w:rsidP="00865E7C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u w:val="none"/>
          <w:lang w:val="pl-PL"/>
        </w:rPr>
      </w:pPr>
      <w:r w:rsidRPr="00025D71">
        <w:rPr>
          <w:rStyle w:val="Hipercze"/>
          <w:rFonts w:asciiTheme="minorHAnsi" w:hAnsiTheme="minorHAnsi" w:cstheme="minorHAnsi"/>
          <w:u w:val="none"/>
          <w:lang w:val="pl-PL"/>
        </w:rPr>
        <w:t xml:space="preserve"> </w:t>
      </w:r>
      <w:r w:rsidRPr="00025D71">
        <w:rPr>
          <w:rFonts w:asciiTheme="minorHAnsi" w:hAnsiTheme="minorHAnsi" w:cstheme="minorHAnsi"/>
          <w:u w:val="none"/>
        </w:rPr>
        <w:t>Wytyczne techniczne dotyczące stosowania zasady „nie czyń poważnych szkód” na podstawie rozporządzenia ustanawiającego Instrument na rzecz Odbudowy i Zwiększania Odporności (2021/C 58/01)</w:t>
      </w:r>
    </w:p>
  </w:footnote>
  <w:footnote w:id="5">
    <w:p w14:paraId="64C1674D" w14:textId="77777777" w:rsidR="00865E7C" w:rsidRPr="00025D71" w:rsidRDefault="00865E7C" w:rsidP="00865E7C">
      <w:pPr>
        <w:pStyle w:val="oj-doc-ti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25D7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025D71">
        <w:rPr>
          <w:rFonts w:asciiTheme="minorHAnsi" w:hAnsiTheme="minorHAnsi" w:cstheme="minorHAnsi"/>
          <w:sz w:val="20"/>
          <w:szCs w:val="20"/>
        </w:rPr>
        <w:t xml:space="preserve"> Zaleca się stosowanie dokumentu: „Wytyczne techniczne dotyczące weryfikacji infrastruktury pod względem wpływu na klimat w latach 2021–2027</w:t>
      </w:r>
    </w:p>
    <w:p w14:paraId="6AA4D7F3" w14:textId="77777777" w:rsidR="00865E7C" w:rsidRPr="00025D71" w:rsidRDefault="00865E7C" w:rsidP="00865E7C">
      <w:pPr>
        <w:pStyle w:val="oj-no-doc-c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25D71">
        <w:rPr>
          <w:rFonts w:asciiTheme="minorHAnsi" w:hAnsiTheme="minorHAnsi" w:cstheme="minorHAnsi"/>
          <w:sz w:val="20"/>
          <w:szCs w:val="20"/>
        </w:rPr>
        <w:t xml:space="preserve">(2021/C 373/01) ” </w:t>
      </w:r>
      <w:hyperlink r:id="rId5" w:history="1">
        <w:r w:rsidRPr="00025D71">
          <w:rPr>
            <w:rStyle w:val="Hipercze"/>
            <w:rFonts w:asciiTheme="minorHAnsi" w:hAnsiTheme="minorHAnsi" w:cstheme="minorHAnsi"/>
            <w:sz w:val="20"/>
            <w:szCs w:val="20"/>
          </w:rPr>
          <w:t>https://eur-lex.europa.eu/legal-content/PL/TXT/HTML/?uri=OJ:C:2021:373:FULL&amp;from=EN</w:t>
        </w:r>
      </w:hyperlink>
      <w:r w:rsidRPr="00025D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FD8375" w14:textId="77777777" w:rsidR="00865E7C" w:rsidRPr="00025D71" w:rsidRDefault="00865E7C" w:rsidP="00865E7C">
      <w:pPr>
        <w:pStyle w:val="oj-no-doc-c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25D71">
        <w:rPr>
          <w:rFonts w:asciiTheme="minorHAnsi" w:hAnsiTheme="minorHAnsi" w:cstheme="minorHAnsi"/>
          <w:sz w:val="20"/>
          <w:szCs w:val="20"/>
        </w:rPr>
        <w:t xml:space="preserve">Należy także wykazać, ze projekt/przedsięwzięcie nie będzie przeznaczone do transportu paliw kopalnych </w:t>
      </w:r>
      <w:r w:rsidRPr="00025D71">
        <w:rPr>
          <w:rFonts w:asciiTheme="minorHAnsi" w:eastAsia="Calibri" w:hAnsiTheme="minorHAnsi" w:cstheme="minorHAnsi"/>
          <w:kern w:val="20"/>
          <w:sz w:val="20"/>
          <w:szCs w:val="20"/>
        </w:rPr>
        <w:t>(</w:t>
      </w:r>
      <w:r w:rsidRPr="00025D71">
        <w:rPr>
          <w:rFonts w:asciiTheme="minorHAnsi" w:hAnsiTheme="minorHAnsi" w:cstheme="minorHAnsi"/>
          <w:sz w:val="20"/>
          <w:szCs w:val="20"/>
          <w:lang w:eastAsia="x-none"/>
        </w:rPr>
        <w:t>dopuszczalny jest transport mieszany/tabor mieszany/magazynowanie mieszane)</w:t>
      </w:r>
    </w:p>
  </w:footnote>
  <w:footnote w:id="6">
    <w:p w14:paraId="28A8F4D9" w14:textId="77777777" w:rsidR="00865E7C" w:rsidRPr="00025D71" w:rsidRDefault="00865E7C" w:rsidP="00865E7C">
      <w:pPr>
        <w:pStyle w:val="Tekstprzypisudolnego"/>
        <w:rPr>
          <w:rFonts w:asciiTheme="minorHAnsi" w:hAnsiTheme="minorHAnsi" w:cstheme="minorHAnsi"/>
          <w:u w:val="none"/>
          <w:lang w:val="pl-PL"/>
        </w:rPr>
      </w:pPr>
      <w:r w:rsidRPr="00025D71">
        <w:rPr>
          <w:rStyle w:val="Odwoanieprzypisudolnego"/>
          <w:rFonts w:asciiTheme="minorHAnsi" w:hAnsiTheme="minorHAnsi" w:cstheme="minorHAnsi"/>
          <w:u w:val="none"/>
        </w:rPr>
        <w:footnoteRef/>
      </w:r>
      <w:r w:rsidRPr="00025D71">
        <w:rPr>
          <w:rFonts w:asciiTheme="minorHAnsi" w:hAnsiTheme="minorHAnsi" w:cstheme="minorHAnsi"/>
          <w:u w:val="none"/>
        </w:rPr>
        <w:t xml:space="preserve"> </w:t>
      </w:r>
      <w:r w:rsidRPr="00025D71">
        <w:rPr>
          <w:rFonts w:asciiTheme="minorHAnsi" w:hAnsiTheme="minorHAnsi" w:cstheme="minorHAnsi"/>
          <w:u w:val="none"/>
          <w:lang w:val="pl-PL"/>
        </w:rPr>
        <w:t>Należy odnieść się do wymogów określonych w dokumentach:</w:t>
      </w:r>
    </w:p>
    <w:p w14:paraId="74C5FE66" w14:textId="77777777" w:rsidR="00865E7C" w:rsidRPr="00025D71" w:rsidRDefault="00865E7C" w:rsidP="00865E7C">
      <w:pPr>
        <w:pStyle w:val="Tekstprzypisudolnego"/>
        <w:numPr>
          <w:ilvl w:val="0"/>
          <w:numId w:val="8"/>
        </w:numPr>
        <w:rPr>
          <w:rStyle w:val="Hipercze"/>
          <w:rFonts w:asciiTheme="minorHAnsi" w:hAnsiTheme="minorHAnsi" w:cstheme="minorHAnsi"/>
          <w:u w:val="none"/>
          <w:lang w:val="pl-PL"/>
        </w:rPr>
      </w:pPr>
      <w:r w:rsidRPr="00025D71">
        <w:rPr>
          <w:rFonts w:asciiTheme="minorHAnsi" w:hAnsiTheme="minorHAnsi" w:cstheme="minorHAnsi"/>
          <w:u w:val="none"/>
          <w:lang w:val="pl-PL"/>
        </w:rPr>
        <w:t xml:space="preserve"> „</w:t>
      </w:r>
      <w:r w:rsidRPr="00025D71">
        <w:rPr>
          <w:rFonts w:asciiTheme="minorHAnsi" w:hAnsiTheme="minorHAnsi" w:cstheme="minorHAnsi"/>
          <w:u w:val="none"/>
        </w:rPr>
        <w:t>Ocena DNSH reform i inwestycji (wiązek projektów) przedstawionych w KPO”</w:t>
      </w:r>
      <w:r w:rsidRPr="00025D71">
        <w:rPr>
          <w:rFonts w:asciiTheme="minorHAnsi" w:hAnsiTheme="minorHAnsi" w:cstheme="minorHAnsi"/>
          <w:kern w:val="20"/>
          <w:u w:val="none"/>
        </w:rPr>
        <w:t xml:space="preserve"> </w:t>
      </w:r>
      <w:hyperlink r:id="rId6" w:history="1">
        <w:r w:rsidRPr="00025D71">
          <w:rPr>
            <w:rStyle w:val="Hipercze"/>
            <w:rFonts w:asciiTheme="minorHAnsi" w:hAnsiTheme="minorHAnsi" w:cstheme="minorHAnsi"/>
            <w:u w:val="none"/>
          </w:rPr>
          <w:t>https://www.gov.pl/attachment/035d99d8-c439-4c84-b77b-f2cb5d4772e8</w:t>
        </w:r>
      </w:hyperlink>
      <w:r w:rsidRPr="00025D71">
        <w:rPr>
          <w:rStyle w:val="Hipercze"/>
          <w:rFonts w:asciiTheme="minorHAnsi" w:hAnsiTheme="minorHAnsi" w:cstheme="minorHAnsi"/>
          <w:u w:val="none"/>
          <w:lang w:val="pl-PL"/>
        </w:rPr>
        <w:t xml:space="preserve"> </w:t>
      </w:r>
    </w:p>
    <w:p w14:paraId="6ABD7987" w14:textId="77777777" w:rsidR="00865E7C" w:rsidRPr="00025D71" w:rsidRDefault="00865E7C" w:rsidP="00865E7C">
      <w:pPr>
        <w:pStyle w:val="Tekstprzypisudolnego"/>
        <w:numPr>
          <w:ilvl w:val="0"/>
          <w:numId w:val="8"/>
        </w:numPr>
        <w:rPr>
          <w:rStyle w:val="Hipercze"/>
          <w:rFonts w:asciiTheme="minorHAnsi" w:hAnsiTheme="minorHAnsi" w:cstheme="minorHAnsi"/>
          <w:u w:val="none"/>
          <w:lang w:val="pl-PL"/>
        </w:rPr>
      </w:pPr>
      <w:r w:rsidRPr="00025D71">
        <w:rPr>
          <w:rStyle w:val="Hipercze"/>
          <w:rFonts w:asciiTheme="minorHAnsi" w:hAnsiTheme="minorHAnsi" w:cstheme="minorHAnsi"/>
          <w:u w:val="none"/>
          <w:lang w:val="pl-PL"/>
        </w:rPr>
        <w:t xml:space="preserve"> </w:t>
      </w:r>
      <w:r w:rsidRPr="00025D71">
        <w:rPr>
          <w:rFonts w:asciiTheme="minorHAnsi" w:hAnsiTheme="minorHAnsi" w:cstheme="minorHAnsi"/>
          <w:u w:val="none"/>
        </w:rPr>
        <w:t>Council Implementing Decision</w:t>
      </w:r>
      <w:r w:rsidRPr="00025D71">
        <w:rPr>
          <w:rFonts w:asciiTheme="minorHAnsi" w:hAnsiTheme="minorHAnsi" w:cstheme="minorHAnsi"/>
          <w:kern w:val="20"/>
          <w:u w:val="none"/>
        </w:rPr>
        <w:t xml:space="preserve"> (CID</w:t>
      </w:r>
      <w:r w:rsidRPr="00025D71">
        <w:rPr>
          <w:rFonts w:asciiTheme="minorHAnsi" w:hAnsiTheme="minorHAnsi" w:cstheme="minorHAnsi"/>
          <w:kern w:val="20"/>
          <w:u w:val="none"/>
          <w:lang w:val="pl-PL"/>
        </w:rPr>
        <w:t>)</w:t>
      </w:r>
      <w:r w:rsidRPr="00025D71">
        <w:rPr>
          <w:rFonts w:asciiTheme="minorHAnsi" w:hAnsiTheme="minorHAnsi" w:cstheme="minorHAnsi"/>
          <w:kern w:val="20"/>
        </w:rPr>
        <w:t xml:space="preserve"> </w:t>
      </w:r>
      <w:hyperlink r:id="rId7" w:history="1">
        <w:r w:rsidRPr="00025D71">
          <w:rPr>
            <w:rStyle w:val="Hipercze"/>
            <w:rFonts w:asciiTheme="minorHAnsi" w:hAnsiTheme="minorHAnsi" w:cstheme="minorHAnsi"/>
          </w:rPr>
          <w:t>https://www.gov.pl/web/planodbudowy/o-kpo</w:t>
        </w:r>
      </w:hyperlink>
      <w:r w:rsidRPr="00025D71">
        <w:rPr>
          <w:rStyle w:val="Hipercze"/>
          <w:rFonts w:asciiTheme="minorHAnsi" w:hAnsiTheme="minorHAnsi" w:cstheme="minorHAnsi"/>
          <w:u w:val="none"/>
          <w:lang w:val="pl-PL"/>
        </w:rPr>
        <w:t xml:space="preserve"> </w:t>
      </w:r>
      <w:r w:rsidRPr="00025D71">
        <w:rPr>
          <w:rFonts w:asciiTheme="minorHAnsi" w:hAnsiTheme="minorHAnsi" w:cstheme="minorHAnsi"/>
          <w:u w:val="none"/>
        </w:rPr>
        <w:t>oraz ustalenia operacyjne w sprawie KPO</w:t>
      </w:r>
      <w:r w:rsidRPr="00025D71">
        <w:rPr>
          <w:rFonts w:asciiTheme="minorHAnsi" w:hAnsiTheme="minorHAnsi" w:cstheme="minorHAnsi"/>
          <w:u w:val="none"/>
          <w:lang w:val="pl-PL"/>
        </w:rPr>
        <w:t xml:space="preserve"> </w:t>
      </w:r>
      <w:hyperlink r:id="rId8" w:history="1">
        <w:r w:rsidRPr="00025D71">
          <w:rPr>
            <w:rStyle w:val="Hipercze"/>
            <w:rFonts w:asciiTheme="minorHAnsi" w:hAnsiTheme="minorHAnsi" w:cstheme="minorHAnsi"/>
          </w:rPr>
          <w:t>https://www.gov.pl/web/planodbudowy/o-kpo</w:t>
        </w:r>
      </w:hyperlink>
    </w:p>
    <w:p w14:paraId="01EC0E3B" w14:textId="77777777" w:rsidR="00865E7C" w:rsidRPr="00025D71" w:rsidRDefault="00865E7C" w:rsidP="00865E7C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u w:val="none"/>
          <w:lang w:val="pl-PL"/>
        </w:rPr>
      </w:pPr>
      <w:r w:rsidRPr="00025D71">
        <w:rPr>
          <w:rStyle w:val="Hipercze"/>
          <w:rFonts w:asciiTheme="minorHAnsi" w:hAnsiTheme="minorHAnsi" w:cstheme="minorHAnsi"/>
          <w:u w:val="none"/>
          <w:lang w:val="pl-PL"/>
        </w:rPr>
        <w:t xml:space="preserve"> </w:t>
      </w:r>
      <w:r w:rsidRPr="00025D71">
        <w:rPr>
          <w:rFonts w:asciiTheme="minorHAnsi" w:hAnsiTheme="minorHAnsi" w:cstheme="minorHAnsi"/>
          <w:u w:val="none"/>
        </w:rPr>
        <w:t>Wytyczne techniczne dotyczące stosowania zasady „nie czyń poważnych szkód” na podstawie rozporządzenia ustanawiającego Instrument na rzecz Odbudowy i Zwiększania Odporności (2021/C 58/01)</w:t>
      </w:r>
    </w:p>
  </w:footnote>
  <w:footnote w:id="7">
    <w:p w14:paraId="57EAAD45" w14:textId="77777777" w:rsidR="00865E7C" w:rsidRPr="005D759B" w:rsidRDefault="00865E7C" w:rsidP="00865E7C">
      <w:pPr>
        <w:pStyle w:val="Tekstprzypisudolnego"/>
        <w:rPr>
          <w:rFonts w:ascii="Verdana" w:hAnsi="Verdana"/>
          <w:sz w:val="16"/>
          <w:szCs w:val="16"/>
          <w:u w:val="none"/>
          <w:lang w:val="pl-PL"/>
        </w:rPr>
      </w:pPr>
      <w:r w:rsidRPr="005D759B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5D759B">
        <w:rPr>
          <w:rFonts w:ascii="Verdana" w:hAnsi="Verdana"/>
          <w:sz w:val="16"/>
          <w:szCs w:val="16"/>
          <w:u w:val="none"/>
        </w:rPr>
        <w:t xml:space="preserve"> </w:t>
      </w:r>
      <w:r w:rsidRPr="005D759B">
        <w:rPr>
          <w:rFonts w:ascii="Verdana" w:hAnsi="Verdana"/>
          <w:sz w:val="16"/>
          <w:szCs w:val="16"/>
          <w:u w:val="none"/>
          <w:lang w:val="pl-PL"/>
        </w:rPr>
        <w:t>Rozporządzenie Rady Ministrów z dnia 10 września 2019 r. w sprawie przedsięwzięć mogących znacząco oddziaływać na środowisko (</w:t>
      </w:r>
      <w:r w:rsidRPr="005D759B">
        <w:rPr>
          <w:rFonts w:ascii="Verdana" w:hAnsi="Verdana"/>
          <w:bCs/>
          <w:sz w:val="16"/>
          <w:szCs w:val="16"/>
          <w:u w:val="none"/>
          <w:lang w:val="pl-PL"/>
        </w:rPr>
        <w:t>Dz.U. z 2019 r., poz. 1839 z późn. zm.)</w:t>
      </w:r>
    </w:p>
  </w:footnote>
  <w:footnote w:id="8">
    <w:p w14:paraId="610626FA" w14:textId="77777777" w:rsidR="00865E7C" w:rsidRPr="005D759B" w:rsidRDefault="00865E7C" w:rsidP="00865E7C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5D759B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5D759B">
        <w:rPr>
          <w:rFonts w:ascii="Verdana" w:hAnsi="Verdana"/>
          <w:sz w:val="16"/>
          <w:szCs w:val="16"/>
          <w:u w:val="none"/>
        </w:rPr>
        <w:t xml:space="preserve"> </w:t>
      </w:r>
      <w:r w:rsidRPr="005D759B">
        <w:rPr>
          <w:rFonts w:ascii="Verdana" w:hAnsi="Verdana"/>
          <w:sz w:val="16"/>
          <w:szCs w:val="16"/>
          <w:u w:val="none"/>
          <w:lang w:val="pl-PL"/>
        </w:rPr>
        <w:t>U</w:t>
      </w:r>
      <w:r w:rsidRPr="005D759B">
        <w:rPr>
          <w:rFonts w:ascii="Verdana" w:hAnsi="Verdana"/>
          <w:sz w:val="16"/>
          <w:szCs w:val="16"/>
          <w:u w:val="none"/>
        </w:rPr>
        <w:t>stawa z dnia 3 października 2008 r. o udostępnianiu informacji o środowisku i jego ochronie, udziale społeczeństwa w ochronie środowiska oraz o ocenach oddziaływania na środowisko (t.</w:t>
      </w:r>
      <w:r w:rsidRPr="005D759B">
        <w:rPr>
          <w:rFonts w:ascii="Verdana" w:hAnsi="Verdana"/>
          <w:sz w:val="16"/>
          <w:szCs w:val="16"/>
          <w:u w:val="none"/>
          <w:lang w:val="pl-PL"/>
        </w:rPr>
        <w:t xml:space="preserve"> </w:t>
      </w:r>
      <w:r w:rsidRPr="005D759B">
        <w:rPr>
          <w:rFonts w:ascii="Verdana" w:hAnsi="Verdana"/>
          <w:sz w:val="16"/>
          <w:szCs w:val="16"/>
          <w:u w:val="none"/>
        </w:rPr>
        <w:t>j. Dz.U. z 2022 r., poz. 1029)</w:t>
      </w:r>
    </w:p>
  </w:footnote>
  <w:footnote w:id="9">
    <w:p w14:paraId="44123FC7" w14:textId="77777777" w:rsidR="00865E7C" w:rsidRPr="009A0A77" w:rsidRDefault="00865E7C" w:rsidP="00865E7C">
      <w:pPr>
        <w:pStyle w:val="Tekstprzypisudolnego"/>
        <w:rPr>
          <w:u w:val="none"/>
          <w:lang w:val="pl-PL"/>
        </w:rPr>
      </w:pPr>
      <w:r w:rsidRPr="009A0A77">
        <w:rPr>
          <w:rStyle w:val="Odwoanieprzypisudolnego"/>
          <w:u w:val="none"/>
        </w:rPr>
        <w:footnoteRef/>
      </w:r>
      <w:r w:rsidRPr="009A0A77">
        <w:rPr>
          <w:u w:val="none"/>
        </w:rPr>
        <w:t xml:space="preserve"> </w:t>
      </w:r>
      <w:r w:rsidRPr="009A0A77">
        <w:rPr>
          <w:u w:val="none"/>
          <w:lang w:val="pl-PL"/>
        </w:rPr>
        <w:t xml:space="preserve">Przykładowo dana decyzja budowlana nie była poprzedzona uzyskaniem decyzji o środowiskowych uwarunkowaniach </w:t>
      </w:r>
    </w:p>
  </w:footnote>
  <w:footnote w:id="10">
    <w:p w14:paraId="0B2591E8" w14:textId="77777777" w:rsidR="00865E7C" w:rsidRPr="008129B0" w:rsidRDefault="00865E7C" w:rsidP="00865E7C">
      <w:pPr>
        <w:autoSpaceDE w:val="0"/>
        <w:autoSpaceDN w:val="0"/>
        <w:adjustRightInd w:val="0"/>
        <w:spacing w:line="264" w:lineRule="auto"/>
        <w:ind w:left="4" w:hanging="4"/>
        <w:rPr>
          <w:bCs/>
          <w:color w:val="000000"/>
          <w:sz w:val="18"/>
          <w:szCs w:val="18"/>
        </w:rPr>
      </w:pPr>
      <w:r w:rsidRPr="008129B0">
        <w:rPr>
          <w:rStyle w:val="Odwoanieprzypisudolnego"/>
        </w:rPr>
        <w:footnoteRef/>
      </w:r>
      <w:r w:rsidRPr="008129B0">
        <w:t xml:space="preserve"> </w:t>
      </w:r>
      <w:r w:rsidRPr="008129B0">
        <w:rPr>
          <w:sz w:val="18"/>
          <w:szCs w:val="18"/>
        </w:rPr>
        <w:t xml:space="preserve">tj. </w:t>
      </w:r>
      <w:r w:rsidRPr="008129B0">
        <w:rPr>
          <w:bCs/>
          <w:color w:val="000000"/>
          <w:sz w:val="18"/>
          <w:szCs w:val="18"/>
        </w:rPr>
        <w:t>po dacie wejścia w życie ustawy z dnia 30 marca 2021 r. o zmianie ustawy o udostępnianiu informacji o środowisku i jego ochronie, udziale społeczeństwa w ochronie środowiska oraz o ocenach oddziaływania na środowisko oraz niektórych innych ustaw (Dz.U. 2021 poz. 784).</w:t>
      </w:r>
    </w:p>
  </w:footnote>
  <w:footnote w:id="11">
    <w:p w14:paraId="3B5B383D" w14:textId="77777777" w:rsidR="00865E7C" w:rsidRPr="00F74FBC" w:rsidRDefault="00865E7C" w:rsidP="00865E7C">
      <w:pPr>
        <w:pStyle w:val="Tekstprzypisudolnego"/>
        <w:rPr>
          <w:lang w:val="pl-PL"/>
        </w:rPr>
      </w:pPr>
      <w:r w:rsidRPr="008129B0">
        <w:rPr>
          <w:rStyle w:val="Odwoanieprzypisudolnego"/>
          <w:sz w:val="18"/>
          <w:szCs w:val="18"/>
          <w:u w:val="none"/>
        </w:rPr>
        <w:footnoteRef/>
      </w:r>
      <w:r w:rsidRPr="008129B0">
        <w:rPr>
          <w:sz w:val="18"/>
          <w:szCs w:val="18"/>
          <w:u w:val="none"/>
        </w:rPr>
        <w:t xml:space="preserve"> </w:t>
      </w:r>
      <w:r w:rsidRPr="008129B0">
        <w:rPr>
          <w:bCs/>
          <w:sz w:val="18"/>
          <w:szCs w:val="18"/>
          <w:u w:val="none"/>
          <w:lang w:val="pl-PL"/>
        </w:rPr>
        <w:t>Ustawa</w:t>
      </w:r>
      <w:r w:rsidRPr="00F74FBC">
        <w:rPr>
          <w:bCs/>
          <w:sz w:val="18"/>
          <w:szCs w:val="18"/>
          <w:u w:val="none"/>
          <w:lang w:val="pl-PL"/>
        </w:rPr>
        <w:t xml:space="preserve"> z dnia 30 marca 2021 r. o zmianie ustawy o udostępnianiu informacji o środowisku i jego ochronie, udziale społeczeństwa w ochronie środowiska oraz o ocenach oddziaływania na środowisko oraz niektórych innych ustaw (Dz.U. 2021 poz. 784).</w:t>
      </w:r>
    </w:p>
  </w:footnote>
  <w:footnote w:id="12">
    <w:p w14:paraId="35895686" w14:textId="77777777" w:rsidR="00865E7C" w:rsidRPr="008129B0" w:rsidRDefault="00865E7C" w:rsidP="00865E7C">
      <w:pPr>
        <w:pStyle w:val="Tekstprzypisudolnego"/>
        <w:rPr>
          <w:sz w:val="18"/>
          <w:szCs w:val="18"/>
          <w:u w:val="none"/>
        </w:rPr>
      </w:pPr>
      <w:r w:rsidRPr="008129B0">
        <w:rPr>
          <w:rStyle w:val="Odwoanieprzypisudolnego"/>
          <w:sz w:val="18"/>
          <w:szCs w:val="18"/>
          <w:u w:val="none"/>
        </w:rPr>
        <w:footnoteRef/>
      </w:r>
      <w:r w:rsidRPr="008129B0">
        <w:rPr>
          <w:sz w:val="18"/>
          <w:szCs w:val="18"/>
          <w:u w:val="none"/>
        </w:rPr>
        <w:t xml:space="preserve"> </w:t>
      </w:r>
      <w:r w:rsidRPr="008129B0">
        <w:rPr>
          <w:sz w:val="18"/>
          <w:szCs w:val="18"/>
          <w:u w:val="none"/>
          <w:lang w:val="pl-PL" w:eastAsia="en-US"/>
        </w:rPr>
        <w:t>Decyzja o środowiskowych uwarunkowaniach</w:t>
      </w:r>
      <w:r w:rsidRPr="008129B0">
        <w:rPr>
          <w:sz w:val="18"/>
          <w:szCs w:val="18"/>
          <w:u w:val="none"/>
          <w:lang w:eastAsia="en-US"/>
        </w:rPr>
        <w:t xml:space="preserve"> ostateczn</w:t>
      </w:r>
      <w:r w:rsidRPr="008129B0">
        <w:rPr>
          <w:sz w:val="18"/>
          <w:szCs w:val="18"/>
          <w:u w:val="none"/>
          <w:lang w:val="pl-PL" w:eastAsia="en-US"/>
        </w:rPr>
        <w:t>a</w:t>
      </w:r>
      <w:r w:rsidRPr="008129B0">
        <w:rPr>
          <w:sz w:val="18"/>
          <w:szCs w:val="18"/>
          <w:u w:val="none"/>
          <w:lang w:eastAsia="en-US"/>
        </w:rPr>
        <w:t>, lub</w:t>
      </w:r>
      <w:r w:rsidRPr="008129B0">
        <w:rPr>
          <w:sz w:val="18"/>
          <w:szCs w:val="18"/>
          <w:u w:val="none"/>
          <w:lang w:val="pl-PL" w:eastAsia="en-US"/>
        </w:rPr>
        <w:t xml:space="preserve"> co</w:t>
      </w:r>
      <w:r w:rsidRPr="008129B0">
        <w:rPr>
          <w:sz w:val="18"/>
          <w:szCs w:val="18"/>
          <w:u w:val="none"/>
          <w:lang w:eastAsia="en-US"/>
        </w:rPr>
        <w:t xml:space="preserve"> do której są złożone odwołania, które nie dotyczą zgodności z dyrektywami środowiskowymi.</w:t>
      </w:r>
    </w:p>
  </w:footnote>
  <w:footnote w:id="13">
    <w:p w14:paraId="70C92EC4" w14:textId="77777777" w:rsidR="00865E7C" w:rsidRPr="00F665FC" w:rsidRDefault="00865E7C" w:rsidP="00865E7C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665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665FC">
        <w:rPr>
          <w:rFonts w:ascii="Arial" w:hAnsi="Arial" w:cs="Arial"/>
          <w:sz w:val="18"/>
          <w:szCs w:val="18"/>
        </w:rPr>
        <w:t xml:space="preserve"> Dyrektywa Parlamentu Europejskiego i Rady 2011/92/UE z dnia 13 grudnia 2011 r. w sprawie oceny skutków wywieranych przez niektóre przedsięwzięcia publiczne i prywatne na środowisko naturalne (EIA);</w:t>
      </w:r>
    </w:p>
    <w:p w14:paraId="7113F81B" w14:textId="77777777" w:rsidR="00865E7C" w:rsidRPr="00F665FC" w:rsidRDefault="00865E7C" w:rsidP="00865E7C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665FC">
        <w:rPr>
          <w:rFonts w:ascii="Arial" w:hAnsi="Arial" w:cs="Arial"/>
          <w:sz w:val="18"/>
          <w:szCs w:val="18"/>
        </w:rPr>
        <w:t>Dyrektywa Rady 92/43/EWG z dnia 21 maja 1992 r. w sprawie ochrony siedlisk przyrodniczych oraz dzikiej fauny i flory (Dyrektywa siedliskowa).</w:t>
      </w:r>
    </w:p>
    <w:p w14:paraId="26221B05" w14:textId="77777777" w:rsidR="00865E7C" w:rsidRPr="00F665FC" w:rsidRDefault="00865E7C" w:rsidP="00865E7C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665FC">
        <w:rPr>
          <w:rFonts w:ascii="Arial" w:hAnsi="Arial" w:cs="Arial"/>
          <w:sz w:val="18"/>
          <w:szCs w:val="18"/>
        </w:rPr>
        <w:t>Dyrektywa Parlamentu Europejskiego i Rady 2009/147/WE z dnia 30 listopada 2009 r. w sprawie ochrony dzikiego ptactwa</w:t>
      </w:r>
      <w:r>
        <w:rPr>
          <w:rFonts w:ascii="Arial" w:hAnsi="Arial" w:cs="Arial"/>
          <w:sz w:val="18"/>
          <w:szCs w:val="18"/>
        </w:rPr>
        <w:t xml:space="preserve"> (Dyrektywa Ptasia)</w:t>
      </w:r>
    </w:p>
    <w:p w14:paraId="0573685C" w14:textId="77777777" w:rsidR="00865E7C" w:rsidRPr="008B1EA5" w:rsidRDefault="00865E7C" w:rsidP="00865E7C">
      <w:pPr>
        <w:numPr>
          <w:ilvl w:val="0"/>
          <w:numId w:val="9"/>
        </w:numPr>
        <w:spacing w:before="100" w:beforeAutospacing="1" w:after="100" w:afterAutospacing="1"/>
      </w:pPr>
      <w:r w:rsidRPr="00F665FC">
        <w:rPr>
          <w:rFonts w:ascii="Arial" w:hAnsi="Arial" w:cs="Arial"/>
          <w:sz w:val="18"/>
          <w:szCs w:val="18"/>
        </w:rPr>
        <w:t>Dyrektywa Parlamentu Europejskiego i Rady 2000/60/WE z dnia 23 października 2000 r. ustanawiająca ramy wspólnotowego działania w dziedzinie polityki wodnej</w:t>
      </w:r>
      <w:r>
        <w:rPr>
          <w:rFonts w:ascii="Arial" w:hAnsi="Arial" w:cs="Arial"/>
          <w:sz w:val="18"/>
          <w:szCs w:val="18"/>
        </w:rPr>
        <w:t xml:space="preserve"> (Dyrektywa Wodna</w:t>
      </w:r>
      <w:r>
        <w:t>)</w:t>
      </w:r>
    </w:p>
  </w:footnote>
  <w:footnote w:id="14">
    <w:p w14:paraId="37774739" w14:textId="42A2327C" w:rsidR="00865E7C" w:rsidRPr="005D759B" w:rsidRDefault="00865E7C" w:rsidP="00865E7C">
      <w:pPr>
        <w:pStyle w:val="Tekstprzypisudolnego"/>
        <w:rPr>
          <w:lang w:val="pl-PL"/>
        </w:rPr>
      </w:pPr>
      <w:r w:rsidRPr="005D759B">
        <w:rPr>
          <w:rStyle w:val="Odwoanieprzypisudolnego"/>
          <w:sz w:val="16"/>
          <w:szCs w:val="16"/>
        </w:rPr>
        <w:footnoteRef/>
      </w:r>
      <w:r w:rsidRPr="005D759B">
        <w:rPr>
          <w:sz w:val="16"/>
          <w:szCs w:val="16"/>
        </w:rPr>
        <w:t xml:space="preserve"> </w:t>
      </w:r>
      <w:r w:rsidRPr="005D759B">
        <w:rPr>
          <w:sz w:val="16"/>
          <w:szCs w:val="16"/>
          <w:lang w:val="pl-PL"/>
        </w:rPr>
        <w:t xml:space="preserve">W ramach KPO nie mogą być finansowane </w:t>
      </w:r>
      <w:r w:rsidR="005E58BF" w:rsidRPr="005E58BF">
        <w:rPr>
          <w:sz w:val="16"/>
          <w:szCs w:val="16"/>
          <w:lang w:val="pl-PL"/>
        </w:rPr>
        <w:t>przedsięwzięcia</w:t>
      </w:r>
      <w:r w:rsidRPr="005D759B">
        <w:rPr>
          <w:sz w:val="16"/>
          <w:szCs w:val="16"/>
          <w:lang w:val="pl-PL"/>
        </w:rPr>
        <w:t xml:space="preserve">, które mogą mieć negatywny wpływ na </w:t>
      </w:r>
      <w:r>
        <w:rPr>
          <w:sz w:val="16"/>
          <w:szCs w:val="16"/>
          <w:lang w:val="pl-PL"/>
        </w:rPr>
        <w:t>przyrodę</w:t>
      </w:r>
    </w:p>
  </w:footnote>
  <w:footnote w:id="15">
    <w:p w14:paraId="75F41937" w14:textId="77777777" w:rsidR="00865E7C" w:rsidRPr="005D759B" w:rsidRDefault="00865E7C" w:rsidP="00865E7C">
      <w:pPr>
        <w:pStyle w:val="Tekstprzypisudolnego"/>
        <w:rPr>
          <w:sz w:val="18"/>
          <w:szCs w:val="18"/>
          <w:u w:val="none"/>
          <w:lang w:val="pl-PL"/>
        </w:rPr>
      </w:pPr>
      <w:r w:rsidRPr="005D759B">
        <w:rPr>
          <w:rStyle w:val="Odwoanieprzypisudolnego"/>
          <w:sz w:val="18"/>
          <w:szCs w:val="18"/>
          <w:u w:val="none"/>
        </w:rPr>
        <w:footnoteRef/>
      </w:r>
      <w:r w:rsidRPr="005D759B">
        <w:rPr>
          <w:sz w:val="18"/>
          <w:szCs w:val="18"/>
          <w:u w:val="none"/>
        </w:rPr>
        <w:t xml:space="preserve"> </w:t>
      </w:r>
      <w:r w:rsidRPr="005D759B">
        <w:rPr>
          <w:sz w:val="18"/>
          <w:szCs w:val="18"/>
          <w:u w:val="none"/>
          <w:lang w:val="pl-PL"/>
        </w:rPr>
        <w:t>Przedmiotowy wykaz dowodów ma formę otwartego katalogu</w:t>
      </w:r>
    </w:p>
  </w:footnote>
  <w:footnote w:id="16">
    <w:p w14:paraId="30784612" w14:textId="77777777" w:rsidR="00865E7C" w:rsidRPr="0061390B" w:rsidRDefault="00865E7C" w:rsidP="00865E7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5D759B">
        <w:rPr>
          <w:rStyle w:val="Odwoanieprzypisudolnego"/>
          <w:sz w:val="18"/>
          <w:szCs w:val="18"/>
          <w:u w:val="none"/>
        </w:rPr>
        <w:footnoteRef/>
      </w:r>
      <w:r w:rsidRPr="005D759B">
        <w:rPr>
          <w:sz w:val="18"/>
          <w:szCs w:val="18"/>
          <w:u w:val="none"/>
        </w:rPr>
        <w:t xml:space="preserve"> W przypadku gdy dokumentacja przetargowa nie została jeszcze opracowana, należy przekazać</w:t>
      </w:r>
      <w:r w:rsidRPr="005D759B">
        <w:rPr>
          <w:sz w:val="18"/>
          <w:szCs w:val="18"/>
          <w:u w:val="none"/>
          <w:lang w:val="pl-PL"/>
        </w:rPr>
        <w:t xml:space="preserve"> założenia jak przedmiotowy aspekt zostanie uwzględniony.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8D8"/>
    <w:multiLevelType w:val="hybridMultilevel"/>
    <w:tmpl w:val="D1E82D72"/>
    <w:lvl w:ilvl="0" w:tplc="982E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D74"/>
    <w:multiLevelType w:val="multilevel"/>
    <w:tmpl w:val="909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55A7F"/>
    <w:multiLevelType w:val="hybridMultilevel"/>
    <w:tmpl w:val="F460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0303"/>
    <w:multiLevelType w:val="hybridMultilevel"/>
    <w:tmpl w:val="5246C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40DA"/>
    <w:multiLevelType w:val="hybridMultilevel"/>
    <w:tmpl w:val="407070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2E22A56"/>
    <w:multiLevelType w:val="multilevel"/>
    <w:tmpl w:val="E572C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6CF3ECA"/>
    <w:multiLevelType w:val="hybridMultilevel"/>
    <w:tmpl w:val="30D4BFDE"/>
    <w:lvl w:ilvl="0" w:tplc="05D06C5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0BF01AB"/>
    <w:multiLevelType w:val="hybridMultilevel"/>
    <w:tmpl w:val="6A4202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72A2598"/>
    <w:multiLevelType w:val="hybridMultilevel"/>
    <w:tmpl w:val="E9DEA28C"/>
    <w:lvl w:ilvl="0" w:tplc="A04E7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25114"/>
    <w:multiLevelType w:val="hybridMultilevel"/>
    <w:tmpl w:val="AB3C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F0D29"/>
    <w:multiLevelType w:val="hybridMultilevel"/>
    <w:tmpl w:val="2BA6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B7FAA"/>
    <w:multiLevelType w:val="multilevel"/>
    <w:tmpl w:val="05C48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9E34B2"/>
    <w:multiLevelType w:val="hybridMultilevel"/>
    <w:tmpl w:val="A5E01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8"/>
    <w:rsid w:val="00025D71"/>
    <w:rsid w:val="00045BE6"/>
    <w:rsid w:val="005E58BF"/>
    <w:rsid w:val="00644445"/>
    <w:rsid w:val="00800E48"/>
    <w:rsid w:val="00865E7C"/>
    <w:rsid w:val="00F34D9E"/>
    <w:rsid w:val="00F52F90"/>
    <w:rsid w:val="00F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C009"/>
  <w15:chartTrackingRefBased/>
  <w15:docId w15:val="{361B1AB8-F8F8-4280-9F76-F5233C14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865E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65E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1Znak1">
    <w:name w:val="Nagłówek 1 Znak1"/>
    <w:link w:val="Nagwek1"/>
    <w:locked/>
    <w:rsid w:val="00865E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rsid w:val="00865E7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65E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65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865E7C"/>
    <w:rPr>
      <w:rFonts w:cs="Times New Roman"/>
    </w:rPr>
  </w:style>
  <w:style w:type="paragraph" w:styleId="Legenda">
    <w:name w:val="caption"/>
    <w:basedOn w:val="Normalny"/>
    <w:next w:val="Normalny"/>
    <w:qFormat/>
    <w:rsid w:val="00865E7C"/>
    <w:pPr>
      <w:spacing w:before="120" w:after="120"/>
      <w:ind w:left="1418" w:hanging="1361"/>
    </w:pPr>
    <w:rPr>
      <w:b/>
      <w:i/>
      <w:sz w:val="22"/>
      <w:szCs w:val="20"/>
    </w:rPr>
  </w:style>
  <w:style w:type="character" w:styleId="Odwoaniedokomentarza">
    <w:name w:val="annotation reference"/>
    <w:uiPriority w:val="99"/>
    <w:semiHidden/>
    <w:rsid w:val="00865E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5E7C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E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rsid w:val="00865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5E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865E7C"/>
    <w:rPr>
      <w:sz w:val="20"/>
      <w:szCs w:val="20"/>
      <w:u w:val="single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865E7C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865E7C"/>
    <w:rPr>
      <w:vertAlign w:val="superscript"/>
    </w:rPr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865E7C"/>
    <w:pPr>
      <w:ind w:left="720"/>
      <w:contextualSpacing/>
    </w:pPr>
  </w:style>
  <w:style w:type="character" w:customStyle="1" w:styleId="Teksttreci">
    <w:name w:val="Tekst treści_"/>
    <w:link w:val="Teksttreci0"/>
    <w:rsid w:val="00865E7C"/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865E7C"/>
    <w:pPr>
      <w:widowControl w:val="0"/>
      <w:spacing w:after="34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link w:val="Akapitzlist"/>
    <w:uiPriority w:val="34"/>
    <w:qFormat/>
    <w:rsid w:val="0086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5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j-doc-ti">
    <w:name w:val="oj-doc-ti"/>
    <w:basedOn w:val="Normalny"/>
    <w:rsid w:val="00865E7C"/>
    <w:pPr>
      <w:spacing w:before="100" w:beforeAutospacing="1" w:after="100" w:afterAutospacing="1"/>
    </w:pPr>
  </w:style>
  <w:style w:type="paragraph" w:customStyle="1" w:styleId="oj-no-doc-c">
    <w:name w:val="oj-no-doc-c"/>
    <w:basedOn w:val="Normalny"/>
    <w:rsid w:val="00865E7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9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8">
    <w:name w:val="Znak Znak18"/>
    <w:basedOn w:val="Normalny"/>
    <w:uiPriority w:val="99"/>
    <w:rsid w:val="00F34D9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D9E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D9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lanodbudowy/o-kpo" TargetMode="External"/><Relationship Id="rId3" Type="http://schemas.openxmlformats.org/officeDocument/2006/relationships/hyperlink" Target="https://www.gov.pl/web/planodbudowy/o-kpo" TargetMode="External"/><Relationship Id="rId7" Type="http://schemas.openxmlformats.org/officeDocument/2006/relationships/hyperlink" Target="https://www.gov.pl/web/planodbudowy/o-kpo" TargetMode="External"/><Relationship Id="rId2" Type="http://schemas.openxmlformats.org/officeDocument/2006/relationships/hyperlink" Target="https://www.gov.pl/attachment/035d99d8-c439-4c84-b77b-f2cb5d4772e8" TargetMode="External"/><Relationship Id="rId1" Type="http://schemas.openxmlformats.org/officeDocument/2006/relationships/hyperlink" Target="https://eur-lex.europa.eu/legal-content/PL/TXT/HTML/?uri=OJ:C:2021:373:FULL&amp;from=EN" TargetMode="External"/><Relationship Id="rId6" Type="http://schemas.openxmlformats.org/officeDocument/2006/relationships/hyperlink" Target="https://www.gov.pl/attachment/035d99d8-c439-4c84-b77b-f2cb5d4772e8" TargetMode="External"/><Relationship Id="rId5" Type="http://schemas.openxmlformats.org/officeDocument/2006/relationships/hyperlink" Target="https://eur-lex.europa.eu/legal-content/PL/TXT/HTML/?uri=OJ:C:2021:373:FULL&amp;from=EN" TargetMode="External"/><Relationship Id="rId4" Type="http://schemas.openxmlformats.org/officeDocument/2006/relationships/hyperlink" Target="https://www.gov.pl/web/planodbudowy/o-kp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2132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Fitak</dc:creator>
  <cp:keywords/>
  <dc:description/>
  <cp:lastModifiedBy>Magdalena Fitak</cp:lastModifiedBy>
  <cp:revision>2</cp:revision>
  <dcterms:created xsi:type="dcterms:W3CDTF">2023-06-27T14:55:00Z</dcterms:created>
  <dcterms:modified xsi:type="dcterms:W3CDTF">2023-06-27T14:55:00Z</dcterms:modified>
</cp:coreProperties>
</file>