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533B" w14:textId="77777777" w:rsidR="00C4683A" w:rsidRPr="00100E10" w:rsidRDefault="00234467" w:rsidP="00C4683A">
      <w:pPr>
        <w:spacing w:before="0" w:line="24" w:lineRule="atLeast"/>
        <w:jc w:val="center"/>
        <w:rPr>
          <w:rFonts w:ascii="Arial" w:hAnsi="Arial" w:cs="Arial"/>
          <w:b/>
          <w:sz w:val="20"/>
        </w:rPr>
      </w:pPr>
      <w:r w:rsidRPr="00412F17">
        <w:rPr>
          <w:rFonts w:ascii="Arial" w:hAnsi="Arial" w:cs="Arial"/>
          <w:b/>
          <w:bCs/>
          <w:sz w:val="20"/>
        </w:rPr>
        <w:t>Załącznik 3</w:t>
      </w:r>
      <w:r w:rsidR="00C4683A" w:rsidRPr="00412F17">
        <w:rPr>
          <w:rFonts w:ascii="Arial" w:hAnsi="Arial" w:cs="Arial"/>
          <w:b/>
          <w:bCs/>
          <w:sz w:val="20"/>
        </w:rPr>
        <w:t>.1</w:t>
      </w:r>
      <w:r w:rsidR="00C4683A" w:rsidRPr="00412F17">
        <w:rPr>
          <w:rStyle w:val="Odwoanieprzypisudolnego"/>
          <w:rFonts w:ascii="Arial" w:hAnsi="Arial" w:cs="Arial"/>
          <w:b/>
          <w:sz w:val="20"/>
        </w:rPr>
        <w:footnoteReference w:id="1"/>
      </w:r>
      <w:r w:rsidR="00C4683A" w:rsidRPr="00100E10">
        <w:rPr>
          <w:rFonts w:ascii="Arial" w:hAnsi="Arial" w:cs="Arial"/>
          <w:b/>
          <w:bCs/>
          <w:sz w:val="20"/>
        </w:rPr>
        <w:t xml:space="preserve"> </w:t>
      </w:r>
    </w:p>
    <w:p w14:paraId="44019B4E" w14:textId="77777777" w:rsidR="00111E2E" w:rsidRDefault="00111E2E" w:rsidP="00111E2E">
      <w:pPr>
        <w:spacing w:before="0" w:line="24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DEKLARACJA ORGANU ODPOWIEDZIALNEGO ZA MONITOROWANIE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OBSZARÓW NATURA 2000</w:t>
      </w:r>
    </w:p>
    <w:p w14:paraId="0CAFE551" w14:textId="77777777" w:rsidR="00111E2E" w:rsidRDefault="00111E2E" w:rsidP="00111E2E">
      <w:pPr>
        <w:tabs>
          <w:tab w:val="left" w:pos="4536"/>
        </w:tabs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Instytucja odpowiedzialna</w:t>
      </w:r>
      <w:r>
        <w:rPr>
          <w:rFonts w:ascii="Arial" w:hAnsi="Arial" w:cs="Arial"/>
          <w:sz w:val="20"/>
        </w:rPr>
        <w:tab/>
        <w:t>_____________________</w:t>
      </w:r>
    </w:p>
    <w:p w14:paraId="52FD1011" w14:textId="77777777" w:rsidR="00111E2E" w:rsidRDefault="00111E2E" w:rsidP="00111E2E">
      <w:pPr>
        <w:tabs>
          <w:tab w:val="left" w:pos="4536"/>
        </w:tabs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zbadaniu wniosku dotyczącego projektu:</w:t>
      </w:r>
      <w:r>
        <w:rPr>
          <w:rFonts w:ascii="Arial" w:hAnsi="Arial" w:cs="Arial"/>
          <w:sz w:val="20"/>
        </w:rPr>
        <w:tab/>
        <w:t>_____________________</w:t>
      </w:r>
    </w:p>
    <w:p w14:paraId="515E4C7E" w14:textId="77777777" w:rsidR="00111E2E" w:rsidRDefault="00111E2E" w:rsidP="00111E2E">
      <w:pPr>
        <w:tabs>
          <w:tab w:val="left" w:pos="4536"/>
        </w:tabs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odniesieniu do projektu zlokalizowanego w:</w:t>
      </w:r>
      <w:r>
        <w:rPr>
          <w:rFonts w:ascii="Arial" w:hAnsi="Arial" w:cs="Arial"/>
          <w:sz w:val="20"/>
        </w:rPr>
        <w:tab/>
        <w:t>_____________________</w:t>
      </w:r>
    </w:p>
    <w:p w14:paraId="29A96254" w14:textId="77777777" w:rsidR="00111E2E" w:rsidRDefault="00111E2E" w:rsidP="00111E2E">
      <w:pPr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oświadcza, że projekt prawdopodobnie nie wywrze istotnego wpływu na obszar </w:t>
      </w:r>
      <w:r>
        <w:rPr>
          <w:rFonts w:ascii="Arial" w:hAnsi="Arial" w:cs="Arial"/>
          <w:i/>
          <w:iCs/>
          <w:sz w:val="20"/>
        </w:rPr>
        <w:t>Natura 2000</w:t>
      </w:r>
      <w:r>
        <w:rPr>
          <w:rFonts w:ascii="Arial" w:hAnsi="Arial" w:cs="Arial"/>
          <w:sz w:val="20"/>
        </w:rPr>
        <w:t xml:space="preserve"> z następujących powodów:</w:t>
      </w:r>
      <w:r>
        <w:rPr>
          <w:rFonts w:ascii="Arial" w:hAnsi="Arial" w:cs="Arial"/>
          <w:sz w:val="20"/>
        </w:rPr>
        <w:tab/>
      </w:r>
    </w:p>
    <w:p w14:paraId="622E0136" w14:textId="77777777" w:rsidR="00111E2E" w:rsidRDefault="00111E2E" w:rsidP="001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POLE TEKSTOWE</w:t>
      </w:r>
      <w:r>
        <w:rPr>
          <w:rStyle w:val="Odwoanieprzypisudolnego"/>
          <w:rFonts w:ascii="Arial" w:hAnsi="Arial" w:cs="Arial"/>
          <w:sz w:val="20"/>
        </w:rPr>
        <w:footnoteReference w:id="2"/>
      </w:r>
    </w:p>
    <w:p w14:paraId="19F16683" w14:textId="77777777" w:rsidR="00111E2E" w:rsidRDefault="00111E2E" w:rsidP="00111E2E">
      <w:pPr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związku z tym przeprowadzenie odpowiedniej oceny wymaganej na mocy art. 6 ust. 3 dyrektywy Rady 92/43/EWG</w:t>
      </w:r>
      <w:r>
        <w:rPr>
          <w:rStyle w:val="Odwoanieprzypisudolnego"/>
          <w:rFonts w:ascii="Arial" w:hAnsi="Arial" w:cs="Arial"/>
          <w:sz w:val="20"/>
        </w:rPr>
        <w:footnoteReference w:id="3"/>
      </w:r>
      <w:r>
        <w:rPr>
          <w:rFonts w:ascii="Arial" w:hAnsi="Arial" w:cs="Arial"/>
          <w:sz w:val="20"/>
        </w:rPr>
        <w:t xml:space="preserve"> nie zostało uznane za niezbędne.</w:t>
      </w:r>
    </w:p>
    <w:p w14:paraId="5CF666A9" w14:textId="77777777" w:rsidR="00111E2E" w:rsidRDefault="00111E2E" w:rsidP="00111E2E">
      <w:pPr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załączniku znajduje się mapa w skali 1:100 000 (lub w skali najbardziej zbliżonej do wymienionej) ze wskazaniem lokalizacji projektu oraz przedmiotowego obszaru </w:t>
      </w:r>
      <w:r>
        <w:rPr>
          <w:rFonts w:ascii="Arial" w:hAnsi="Arial" w:cs="Arial"/>
          <w:i/>
          <w:iCs/>
          <w:sz w:val="20"/>
        </w:rPr>
        <w:t>Natura 2000</w:t>
      </w:r>
      <w:r>
        <w:rPr>
          <w:rFonts w:ascii="Arial" w:hAnsi="Arial" w:cs="Arial"/>
          <w:sz w:val="20"/>
        </w:rPr>
        <w:t>, jeżeli taki istnieje.</w:t>
      </w:r>
    </w:p>
    <w:p w14:paraId="73CD4EA3" w14:textId="77777777" w:rsidR="00111E2E" w:rsidRDefault="00111E2E" w:rsidP="00111E2E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(</w:t>
      </w:r>
      <w:proofErr w:type="spellStart"/>
      <w:r>
        <w:rPr>
          <w:rFonts w:ascii="Arial" w:hAnsi="Arial" w:cs="Arial"/>
          <w:sz w:val="20"/>
        </w:rPr>
        <w:t>dd</w:t>
      </w:r>
      <w:proofErr w:type="spellEnd"/>
      <w:r>
        <w:rPr>
          <w:rFonts w:ascii="Arial" w:hAnsi="Arial" w:cs="Arial"/>
          <w:sz w:val="20"/>
        </w:rPr>
        <w:t>/mm/</w:t>
      </w:r>
      <w:proofErr w:type="spellStart"/>
      <w:r>
        <w:rPr>
          <w:rFonts w:ascii="Arial" w:hAnsi="Arial" w:cs="Arial"/>
          <w:sz w:val="20"/>
        </w:rPr>
        <w:t>rrrr</w:t>
      </w:r>
      <w:proofErr w:type="spellEnd"/>
      <w:r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ab/>
        <w:t>____________________</w:t>
      </w:r>
    </w:p>
    <w:p w14:paraId="264EBCFA" w14:textId="77777777" w:rsidR="00111E2E" w:rsidRDefault="00111E2E" w:rsidP="00111E2E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Podpisano:</w:t>
      </w:r>
      <w:r>
        <w:rPr>
          <w:rFonts w:ascii="Arial" w:hAnsi="Arial" w:cs="Arial"/>
          <w:sz w:val="20"/>
        </w:rPr>
        <w:tab/>
        <w:t>____________________</w:t>
      </w:r>
    </w:p>
    <w:p w14:paraId="35B47CBE" w14:textId="77777777" w:rsidR="00111E2E" w:rsidRDefault="00111E2E" w:rsidP="00111E2E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ab/>
        <w:t>____________________</w:t>
      </w:r>
    </w:p>
    <w:p w14:paraId="68224828" w14:textId="77777777" w:rsidR="00111E2E" w:rsidRDefault="00111E2E" w:rsidP="00111E2E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Stanowisko:</w:t>
      </w:r>
      <w:r>
        <w:rPr>
          <w:rFonts w:ascii="Arial" w:hAnsi="Arial" w:cs="Arial"/>
          <w:sz w:val="20"/>
        </w:rPr>
        <w:tab/>
        <w:t>____________________</w:t>
      </w:r>
    </w:p>
    <w:p w14:paraId="06371D26" w14:textId="77777777" w:rsidR="00111E2E" w:rsidRDefault="00111E2E" w:rsidP="00111E2E">
      <w:pPr>
        <w:tabs>
          <w:tab w:val="left" w:pos="2552"/>
        </w:tabs>
        <w:spacing w:before="0" w:line="24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Organizacja:</w:t>
      </w:r>
      <w:r>
        <w:rPr>
          <w:rFonts w:ascii="Arial" w:hAnsi="Arial" w:cs="Arial"/>
          <w:sz w:val="20"/>
        </w:rPr>
        <w:tab/>
        <w:t>____________________</w:t>
      </w:r>
      <w:r>
        <w:rPr>
          <w:rFonts w:ascii="Arial" w:hAnsi="Arial" w:cs="Arial"/>
          <w:sz w:val="20"/>
        </w:rPr>
        <w:br/>
        <w:t xml:space="preserve">(Organ odpowiedzialny za monitorowanie obszarów </w:t>
      </w:r>
      <w:r>
        <w:rPr>
          <w:rFonts w:ascii="Arial" w:hAnsi="Arial" w:cs="Arial"/>
          <w:i/>
          <w:iCs/>
          <w:sz w:val="20"/>
        </w:rPr>
        <w:t>Natura 2000</w:t>
      </w:r>
      <w:r>
        <w:rPr>
          <w:rFonts w:ascii="Arial" w:hAnsi="Arial" w:cs="Arial"/>
          <w:sz w:val="20"/>
        </w:rPr>
        <w:t>)</w:t>
      </w:r>
    </w:p>
    <w:p w14:paraId="69598D06" w14:textId="77777777" w:rsidR="00CD4C3B" w:rsidRDefault="00CD4C3B" w:rsidP="00C4683A">
      <w:bookmarkStart w:id="0" w:name="_GoBack"/>
      <w:bookmarkEnd w:id="0"/>
    </w:p>
    <w:sectPr w:rsidR="00CD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4CA0D" w14:textId="77777777" w:rsidR="00C4683A" w:rsidRDefault="00C4683A" w:rsidP="00C4683A">
      <w:pPr>
        <w:spacing w:before="0" w:after="0"/>
      </w:pPr>
      <w:r>
        <w:separator/>
      </w:r>
    </w:p>
  </w:endnote>
  <w:endnote w:type="continuationSeparator" w:id="0">
    <w:p w14:paraId="4EE844D1" w14:textId="77777777" w:rsidR="00C4683A" w:rsidRDefault="00C4683A" w:rsidP="00C46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C5EF" w14:textId="77777777" w:rsidR="00C4683A" w:rsidRDefault="00C4683A" w:rsidP="00C4683A">
      <w:pPr>
        <w:spacing w:before="0" w:after="0"/>
      </w:pPr>
      <w:r>
        <w:separator/>
      </w:r>
    </w:p>
  </w:footnote>
  <w:footnote w:type="continuationSeparator" w:id="0">
    <w:p w14:paraId="488314C6" w14:textId="77777777" w:rsidR="00C4683A" w:rsidRDefault="00C4683A" w:rsidP="00C4683A">
      <w:pPr>
        <w:spacing w:before="0" w:after="0"/>
      </w:pPr>
      <w:r>
        <w:continuationSeparator/>
      </w:r>
    </w:p>
  </w:footnote>
  <w:footnote w:id="1">
    <w:p w14:paraId="67C0DD8C" w14:textId="77777777" w:rsidR="00C4683A" w:rsidRPr="00F12610" w:rsidRDefault="00C4683A" w:rsidP="00C4683A">
      <w:pPr>
        <w:pStyle w:val="Tekstprzypisudolnego"/>
        <w:ind w:left="0" w:firstLine="0"/>
        <w:rPr>
          <w:rFonts w:ascii="Arial" w:hAnsi="Arial" w:cs="Arial"/>
          <w:sz w:val="18"/>
          <w:szCs w:val="18"/>
          <w:lang w:val="pl-PL"/>
        </w:rPr>
      </w:pPr>
      <w:r w:rsidRPr="00A431A1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Pr="00A431A1">
        <w:rPr>
          <w:rFonts w:ascii="Arial" w:hAnsi="Arial" w:cs="Arial"/>
          <w:sz w:val="18"/>
          <w:szCs w:val="18"/>
          <w:lang w:val="pl"/>
        </w:rPr>
        <w:t xml:space="preserve"> </w:t>
      </w:r>
      <w:r w:rsidRPr="00412F17">
        <w:rPr>
          <w:rFonts w:ascii="Arial" w:hAnsi="Arial" w:cs="Arial"/>
          <w:sz w:val="18"/>
          <w:szCs w:val="18"/>
          <w:lang w:val="pl"/>
        </w:rPr>
        <w:t>Deklaracja powinna zawierać nazwę odpowiedniego</w:t>
      </w:r>
      <w:r w:rsidRPr="00A431A1">
        <w:rPr>
          <w:rFonts w:ascii="Arial" w:hAnsi="Arial" w:cs="Arial"/>
          <w:sz w:val="18"/>
          <w:szCs w:val="18"/>
          <w:lang w:val="pl"/>
        </w:rPr>
        <w:t xml:space="preserve"> obszaru lub obszarów, numer identyfikacyjny, odległość</w:t>
      </w:r>
      <w:r w:rsidRPr="00F12610">
        <w:rPr>
          <w:rFonts w:ascii="Arial" w:hAnsi="Arial" w:cs="Arial"/>
          <w:sz w:val="18"/>
          <w:szCs w:val="18"/>
          <w:lang w:val="pl"/>
        </w:rPr>
        <w:t xml:space="preserve">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</w:t>
      </w:r>
      <w:r>
        <w:rPr>
          <w:rFonts w:ascii="Arial" w:hAnsi="Arial" w:cs="Arial"/>
          <w:sz w:val="18"/>
          <w:szCs w:val="18"/>
          <w:lang w:val="pl"/>
        </w:rPr>
        <w:t>. W</w:t>
      </w:r>
      <w:r w:rsidRPr="00F12610">
        <w:rPr>
          <w:rFonts w:ascii="Arial" w:hAnsi="Arial" w:cs="Arial"/>
          <w:sz w:val="18"/>
          <w:szCs w:val="18"/>
          <w:lang w:val="pl"/>
        </w:rPr>
        <w:t xml:space="preserve">  stosownych przypadkach</w:t>
      </w:r>
      <w:r>
        <w:rPr>
          <w:rFonts w:ascii="Arial" w:hAnsi="Arial" w:cs="Arial"/>
          <w:sz w:val="18"/>
          <w:szCs w:val="18"/>
          <w:lang w:val="pl"/>
        </w:rPr>
        <w:t xml:space="preserve"> w deklaracji należy odnieść się do wniosków wynikających z uzyskanych decyzji administracyjnych potwierdzających wnioski w zakresie oddziaływania na obszary Natura 2000.</w:t>
      </w:r>
    </w:p>
  </w:footnote>
  <w:footnote w:id="2">
    <w:p w14:paraId="0B65DC87" w14:textId="77777777" w:rsidR="00111E2E" w:rsidRDefault="00111E2E" w:rsidP="00111E2E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Należy podać informacje o obszarach Natura 2000 zlokalizowanych w buforze 5 km od przedsięwzięcia oraz uwzględnić obszary ujęte w uzyskanych decyzjach o środowiskowych uwarunkowaniach. W przypadku, gdy postanowienie z ponownej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ooś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uwzględnia więcej obszarów niż decyzja o środowiskowych uwarunkowaniach, w treści deklaracji również należy uwzględniać te obszary (nawet jeżeli są zlokalizowane w odległości większej niż 5 km). Dla obszarów Natura 2000 należy wskazać informacje o wyznaczonych planach zadań ochronnych oraz ich ewentualnej aktualizacji oraz określić czy planowane do realizacji przedsięwzięcie nie wpływa na cele ochrony wyznaczone zarówno w obowiązujących, jak i aktualizowanych planach zadań ochronnych. W opisie należy odnieść się  także do kwestii związanej z integralnością obszarów oraz spójnością sieci Natura 2000. Jeżeli dla któregoś z obszarów w rejonie projektu nie uchwalono dotychczas formalnie celów ochrony należy powołać się na inne dokumenty będące w posiadaniu właściwej w sprawie RDOŚ – w szczególności na opracowane dla obszaru tymczasowe cele ochrony lub projekty PZO lub na prowadzone badania terenowe i analizy mogące potwierdzić brak możliwości wystąpienia znaczącego negatywnego oddziaływania danego projektu na te obszary.</w:t>
      </w:r>
    </w:p>
  </w:footnote>
  <w:footnote w:id="3">
    <w:p w14:paraId="5DC9D07A" w14:textId="77777777" w:rsidR="00111E2E" w:rsidRDefault="00111E2E" w:rsidP="00111E2E">
      <w:pPr>
        <w:pStyle w:val="Tekstprzypisudolnego"/>
        <w:ind w:left="0" w:firstLine="0"/>
        <w:rPr>
          <w:rFonts w:ascii="Arial" w:hAnsi="Arial" w:cs="Arial"/>
          <w:sz w:val="18"/>
          <w:szCs w:val="18"/>
          <w:lang w:val="pl-PL"/>
        </w:rPr>
      </w:pPr>
      <w: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Dyrektywa Rady 92/43/EWG z dnia 21 maja 1992 r. w sprawie ochrony siedlisk przyrodniczych oraz dzikiej fauny i flory (Dz.U. L 206 z 22.7.1992, s.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A"/>
    <w:rsid w:val="000669F5"/>
    <w:rsid w:val="00111E2E"/>
    <w:rsid w:val="00234467"/>
    <w:rsid w:val="00412F17"/>
    <w:rsid w:val="00460C02"/>
    <w:rsid w:val="008A5F4A"/>
    <w:rsid w:val="00A431A1"/>
    <w:rsid w:val="00C4683A"/>
    <w:rsid w:val="00C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C914"/>
  <w15:chartTrackingRefBased/>
  <w15:docId w15:val="{57652229-BCA4-4E86-9CCF-D84C2C08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83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4683A"/>
    <w:pPr>
      <w:spacing w:before="0" w:after="0"/>
      <w:ind w:left="720" w:hanging="720"/>
    </w:pPr>
    <w:rPr>
      <w:sz w:val="20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4683A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C4683A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A1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E1A31-AFE2-4AAE-9E67-0534DEC13CB6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8db968a-dfc8-4812-98f1-61ef61c30a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D0B7B2-6FF3-4D2A-83FC-04E2F6202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6111-8D0B-4114-8AE6-EC6C13F46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Jelonek</dc:creator>
  <cp:keywords/>
  <dc:description/>
  <cp:lastModifiedBy>Karolina Gosztyła</cp:lastModifiedBy>
  <cp:revision>3</cp:revision>
  <dcterms:created xsi:type="dcterms:W3CDTF">2024-05-08T11:03:00Z</dcterms:created>
  <dcterms:modified xsi:type="dcterms:W3CDTF">2024-05-28T13:07:00Z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</Properties>
</file>